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1953BF28" w:rsidP="2D166A6F" w:rsidRDefault="1953BF28" w14:paraId="04AFB37F" w14:textId="6270DB6F">
      <w:pPr>
        <w:spacing w:before="240" w:beforeAutospacing="off" w:after="240" w:afterAutospacing="off"/>
        <w:jc w:val="both"/>
      </w:pPr>
      <w:r w:rsidRPr="2D166A6F" w:rsidR="1953BF28">
        <w:rPr>
          <w:rFonts w:ascii="Arial" w:hAnsi="Arial" w:eastAsia="Arial" w:cs="Arial"/>
          <w:b w:val="1"/>
          <w:bCs w:val="1"/>
          <w:noProof w:val="0"/>
          <w:sz w:val="22"/>
          <w:szCs w:val="22"/>
          <w:lang w:val="es-MX"/>
        </w:rPr>
        <w:t>Criptomonedas y liquidez global: motores de la transformación en el entretenimiento digital</w:t>
      </w:r>
    </w:p>
    <w:p w:rsidR="1953BF28" w:rsidP="1301AB82" w:rsidRDefault="1953BF28" w14:paraId="7CD00671" w14:textId="7420FC6C">
      <w:pPr>
        <w:pStyle w:val="ListParagraph"/>
        <w:numPr>
          <w:ilvl w:val="0"/>
          <w:numId w:val="20"/>
        </w:numPr>
        <w:spacing w:before="240" w:beforeAutospacing="off" w:after="240" w:afterAutospacing="off"/>
        <w:jc w:val="both"/>
        <w:rPr>
          <w:rFonts w:ascii="Arial" w:hAnsi="Arial" w:eastAsia="Arial" w:cs="Arial"/>
          <w:i w:val="1"/>
          <w:iCs w:val="1"/>
          <w:noProof w:val="0"/>
          <w:sz w:val="24"/>
          <w:szCs w:val="24"/>
          <w:lang w:val="es-MX"/>
        </w:rPr>
      </w:pPr>
      <w:r w:rsidRPr="1301AB82" w:rsidR="1953BF28">
        <w:rPr>
          <w:rFonts w:ascii="Arial" w:hAnsi="Arial" w:eastAsia="Arial" w:cs="Arial"/>
          <w:i w:val="1"/>
          <w:iCs w:val="1"/>
          <w:noProof w:val="0"/>
          <w:sz w:val="22"/>
          <w:szCs w:val="22"/>
          <w:lang w:val="es-MX"/>
        </w:rPr>
        <w:t>La adopción de cripto en México impulsa nuevas formas de interacción digital más seguras, rápidas y descentralizadas</w:t>
      </w:r>
    </w:p>
    <w:p w:rsidR="1953BF28" w:rsidP="2D166A6F" w:rsidRDefault="1953BF28" w14:paraId="05C76123" w14:textId="22F032F5">
      <w:pPr>
        <w:spacing w:before="240" w:beforeAutospacing="off" w:after="240" w:afterAutospacing="off"/>
        <w:jc w:val="both"/>
      </w:pPr>
      <w:r w:rsidRPr="66C5FF20" w:rsidR="1953BF28">
        <w:rPr>
          <w:rFonts w:ascii="Arial" w:hAnsi="Arial" w:eastAsia="Arial" w:cs="Arial"/>
          <w:b w:val="1"/>
          <w:bCs w:val="1"/>
          <w:noProof w:val="0"/>
          <w:sz w:val="22"/>
          <w:szCs w:val="22"/>
          <w:lang w:val="es-MX"/>
        </w:rPr>
        <w:t xml:space="preserve">Ciudad de México, </w:t>
      </w:r>
      <w:r w:rsidRPr="66C5FF20" w:rsidR="758CB4C6">
        <w:rPr>
          <w:rFonts w:ascii="Arial" w:hAnsi="Arial" w:eastAsia="Arial" w:cs="Arial"/>
          <w:b w:val="1"/>
          <w:bCs w:val="1"/>
          <w:noProof w:val="0"/>
          <w:sz w:val="22"/>
          <w:szCs w:val="22"/>
          <w:lang w:val="es-MX"/>
        </w:rPr>
        <w:t>29</w:t>
      </w:r>
      <w:r w:rsidRPr="66C5FF20" w:rsidR="1953BF28">
        <w:rPr>
          <w:rFonts w:ascii="Arial" w:hAnsi="Arial" w:eastAsia="Arial" w:cs="Arial"/>
          <w:b w:val="1"/>
          <w:bCs w:val="1"/>
          <w:noProof w:val="0"/>
          <w:sz w:val="22"/>
          <w:szCs w:val="22"/>
          <w:lang w:val="es-MX"/>
        </w:rPr>
        <w:t xml:space="preserve"> de marzo de 2025</w:t>
      </w:r>
      <w:r w:rsidRPr="66C5FF20" w:rsidR="1953BF28">
        <w:rPr>
          <w:rFonts w:ascii="Arial" w:hAnsi="Arial" w:eastAsia="Arial" w:cs="Arial"/>
          <w:noProof w:val="0"/>
          <w:sz w:val="22"/>
          <w:szCs w:val="22"/>
          <w:lang w:val="es-MX"/>
        </w:rPr>
        <w:t xml:space="preserve"> – Las criptomonedas están dejando de ser una herramienta exclusiva para inversión: cada vez más usuarios en México y América Latina las utilizan como un medio para acceder a experiencias digitales cotidianas, desde pagos móviles hasta servicios de entretenimiento interactivo.</w:t>
      </w:r>
    </w:p>
    <w:p w:rsidR="1953BF28" w:rsidP="2D166A6F" w:rsidRDefault="1953BF28" w14:paraId="4248644A" w14:textId="76F3FE05">
      <w:pPr>
        <w:spacing w:before="240" w:beforeAutospacing="off" w:after="240" w:afterAutospacing="off"/>
        <w:jc w:val="both"/>
      </w:pPr>
      <w:r w:rsidRPr="1301AB82" w:rsidR="1953BF28">
        <w:rPr>
          <w:rFonts w:ascii="Arial" w:hAnsi="Arial" w:eastAsia="Arial" w:cs="Arial"/>
          <w:noProof w:val="0"/>
          <w:sz w:val="22"/>
          <w:szCs w:val="22"/>
          <w:lang w:val="es-MX"/>
        </w:rPr>
        <w:t xml:space="preserve">Según un </w:t>
      </w:r>
      <w:hyperlink r:id="Rff21cb2d80aa4492">
        <w:r w:rsidRPr="1301AB82" w:rsidR="1953BF28">
          <w:rPr>
            <w:rStyle w:val="Hyperlink"/>
            <w:rFonts w:ascii="Arial" w:hAnsi="Arial" w:eastAsia="Arial" w:cs="Arial"/>
            <w:noProof w:val="0"/>
            <w:sz w:val="22"/>
            <w:szCs w:val="22"/>
            <w:lang w:val="es-MX"/>
          </w:rPr>
          <w:t>estudio</w:t>
        </w:r>
      </w:hyperlink>
      <w:r w:rsidRPr="1301AB82" w:rsidR="1953BF28">
        <w:rPr>
          <w:rFonts w:ascii="Arial" w:hAnsi="Arial" w:eastAsia="Arial" w:cs="Arial"/>
          <w:noProof w:val="0"/>
          <w:sz w:val="22"/>
          <w:szCs w:val="22"/>
          <w:lang w:val="es-MX"/>
        </w:rPr>
        <w:t xml:space="preserve"> de Statista, más de </w:t>
      </w:r>
      <w:r w:rsidRPr="1301AB82" w:rsidR="1953BF28">
        <w:rPr>
          <w:rFonts w:ascii="Arial" w:hAnsi="Arial" w:eastAsia="Arial" w:cs="Arial"/>
          <w:b w:val="1"/>
          <w:bCs w:val="1"/>
          <w:noProof w:val="0"/>
          <w:sz w:val="22"/>
          <w:szCs w:val="22"/>
          <w:lang w:val="es-MX"/>
        </w:rPr>
        <w:t>670 millones de personas ya usan criptomonedas en el mundo</w:t>
      </w:r>
      <w:r w:rsidRPr="1301AB82" w:rsidR="1953BF28">
        <w:rPr>
          <w:rFonts w:ascii="Arial" w:hAnsi="Arial" w:eastAsia="Arial" w:cs="Arial"/>
          <w:b w:val="1"/>
          <w:bCs w:val="1"/>
          <w:noProof w:val="0"/>
          <w:sz w:val="22"/>
          <w:szCs w:val="22"/>
          <w:lang w:val="es-MX"/>
        </w:rPr>
        <w:t>, y se espera que esta cifra crezca 48% hacia 202</w:t>
      </w:r>
      <w:r w:rsidRPr="1301AB82" w:rsidR="1953BF28">
        <w:rPr>
          <w:rFonts w:ascii="Arial" w:hAnsi="Arial" w:eastAsia="Arial" w:cs="Arial"/>
          <w:b w:val="1"/>
          <w:bCs w:val="1"/>
          <w:noProof w:val="0"/>
          <w:sz w:val="22"/>
          <w:szCs w:val="22"/>
          <w:lang w:val="es-MX"/>
        </w:rPr>
        <w:t>8</w:t>
      </w:r>
      <w:r w:rsidRPr="1301AB82" w:rsidR="1953BF28">
        <w:rPr>
          <w:rFonts w:ascii="Arial" w:hAnsi="Arial" w:eastAsia="Arial" w:cs="Arial"/>
          <w:noProof w:val="0"/>
          <w:sz w:val="22"/>
          <w:szCs w:val="22"/>
          <w:lang w:val="es-MX"/>
        </w:rPr>
        <w:t xml:space="preserve">. México, en particular, ocupa la posición número 3 en adopción cripto en América Latina, de </w:t>
      </w:r>
      <w:hyperlink r:id="Rce9cfca201044ae2">
        <w:r w:rsidRPr="1301AB82" w:rsidR="1953BF28">
          <w:rPr>
            <w:rStyle w:val="Hyperlink"/>
            <w:rFonts w:ascii="Arial" w:hAnsi="Arial" w:eastAsia="Arial" w:cs="Arial"/>
            <w:noProof w:val="0"/>
            <w:sz w:val="22"/>
            <w:szCs w:val="22"/>
            <w:lang w:val="es-MX"/>
          </w:rPr>
          <w:t>acuerdo</w:t>
        </w:r>
      </w:hyperlink>
      <w:r w:rsidRPr="1301AB82" w:rsidR="1953BF28">
        <w:rPr>
          <w:rFonts w:ascii="Arial" w:hAnsi="Arial" w:eastAsia="Arial" w:cs="Arial"/>
          <w:noProof w:val="0"/>
          <w:sz w:val="22"/>
          <w:szCs w:val="22"/>
          <w:lang w:val="es-MX"/>
        </w:rPr>
        <w:t xml:space="preserve"> con </w:t>
      </w:r>
      <w:r w:rsidRPr="1301AB82" w:rsidR="1953BF28">
        <w:rPr>
          <w:rFonts w:ascii="Arial" w:hAnsi="Arial" w:eastAsia="Arial" w:cs="Arial"/>
          <w:noProof w:val="0"/>
          <w:sz w:val="22"/>
          <w:szCs w:val="22"/>
          <w:lang w:val="es-MX"/>
        </w:rPr>
        <w:t>Bitso</w:t>
      </w:r>
      <w:r w:rsidRPr="1301AB82" w:rsidR="1953BF28">
        <w:rPr>
          <w:rFonts w:ascii="Arial" w:hAnsi="Arial" w:eastAsia="Arial" w:cs="Arial"/>
          <w:noProof w:val="0"/>
          <w:sz w:val="22"/>
          <w:szCs w:val="22"/>
          <w:lang w:val="es-MX"/>
        </w:rPr>
        <w:t>, reflejando un cambio generacional en la manera de interactuar con el dinero y los servicios digitales.</w:t>
      </w:r>
    </w:p>
    <w:p w:rsidR="1953BF28" w:rsidP="2D166A6F" w:rsidRDefault="1953BF28" w14:paraId="1B835690" w14:textId="1F84D427">
      <w:pPr>
        <w:spacing w:before="240" w:beforeAutospacing="off" w:after="240" w:afterAutospacing="off"/>
        <w:jc w:val="both"/>
      </w:pPr>
      <w:r w:rsidRPr="2D166A6F" w:rsidR="1953BF28">
        <w:rPr>
          <w:rFonts w:ascii="Arial" w:hAnsi="Arial" w:eastAsia="Arial" w:cs="Arial"/>
          <w:noProof w:val="0"/>
          <w:sz w:val="22"/>
          <w:szCs w:val="22"/>
          <w:lang w:val="es-MX"/>
        </w:rPr>
        <w:t xml:space="preserve">En ese contexto, un concepto clave comienza a ganar relevancia: la </w:t>
      </w:r>
      <w:r w:rsidRPr="2D166A6F" w:rsidR="1953BF28">
        <w:rPr>
          <w:rFonts w:ascii="Arial" w:hAnsi="Arial" w:eastAsia="Arial" w:cs="Arial"/>
          <w:b w:val="1"/>
          <w:bCs w:val="1"/>
          <w:noProof w:val="0"/>
          <w:sz w:val="22"/>
          <w:szCs w:val="22"/>
          <w:lang w:val="es-MX"/>
        </w:rPr>
        <w:t>liquidez global</w:t>
      </w:r>
      <w:r w:rsidRPr="2D166A6F" w:rsidR="1953BF28">
        <w:rPr>
          <w:rFonts w:ascii="Arial" w:hAnsi="Arial" w:eastAsia="Arial" w:cs="Arial"/>
          <w:noProof w:val="0"/>
          <w:sz w:val="22"/>
          <w:szCs w:val="22"/>
          <w:lang w:val="es-MX"/>
        </w:rPr>
        <w:t>, entendida como la capacidad de realizar transacciones en tiempo real a través de múltiples plataformas, sin barreras geográficas ni intermediarios tradicionales.</w:t>
      </w:r>
    </w:p>
    <w:p w:rsidR="1953BF28" w:rsidP="1301AB82" w:rsidRDefault="1953BF28" w14:paraId="14BC7184" w14:textId="400E5550">
      <w:pPr>
        <w:spacing w:before="240" w:beforeAutospacing="off" w:after="240" w:afterAutospacing="off"/>
        <w:jc w:val="both"/>
        <w:rPr>
          <w:rFonts w:ascii="Arial" w:hAnsi="Arial" w:eastAsia="Arial" w:cs="Arial"/>
          <w:noProof w:val="0"/>
          <w:sz w:val="22"/>
          <w:szCs w:val="22"/>
          <w:lang w:val="es-MX"/>
        </w:rPr>
      </w:pPr>
      <w:r w:rsidRPr="1301AB82" w:rsidR="1953BF28">
        <w:rPr>
          <w:rFonts w:ascii="Arial" w:hAnsi="Arial" w:eastAsia="Arial" w:cs="Arial"/>
          <w:i w:val="1"/>
          <w:iCs w:val="1"/>
          <w:noProof w:val="0"/>
          <w:sz w:val="22"/>
          <w:szCs w:val="22"/>
          <w:lang w:val="es-MX"/>
        </w:rPr>
        <w:t>“La liquidez global es uno de los factores que está acelerando la evolución del ecosistema digital”</w:t>
      </w:r>
      <w:r w:rsidRPr="1301AB82" w:rsidR="1953BF28">
        <w:rPr>
          <w:rFonts w:ascii="Arial" w:hAnsi="Arial" w:eastAsia="Arial" w:cs="Arial"/>
          <w:noProof w:val="0"/>
          <w:sz w:val="22"/>
          <w:szCs w:val="22"/>
          <w:lang w:val="es-MX"/>
        </w:rPr>
        <w:t xml:space="preserve">, señala un vocero de </w:t>
      </w:r>
      <w:r w:rsidRPr="1301AB82" w:rsidR="1953BF28">
        <w:rPr>
          <w:rFonts w:ascii="Arial" w:hAnsi="Arial" w:eastAsia="Arial" w:cs="Arial"/>
          <w:b w:val="1"/>
          <w:bCs w:val="1"/>
          <w:noProof w:val="0"/>
          <w:sz w:val="22"/>
          <w:szCs w:val="22"/>
          <w:lang w:val="es-MX"/>
        </w:rPr>
        <w:t>Cloudbet</w:t>
      </w:r>
      <w:r w:rsidRPr="1301AB82" w:rsidR="1953BF28">
        <w:rPr>
          <w:rFonts w:ascii="Arial" w:hAnsi="Arial" w:eastAsia="Arial" w:cs="Arial"/>
          <w:noProof w:val="0"/>
          <w:sz w:val="22"/>
          <w:szCs w:val="22"/>
          <w:lang w:val="es-MX"/>
        </w:rPr>
        <w:t xml:space="preserve">, plataforma especializada en infraestructura </w:t>
      </w:r>
      <w:r w:rsidRPr="1301AB82" w:rsidR="1953BF28">
        <w:rPr>
          <w:rFonts w:ascii="Arial" w:hAnsi="Arial" w:eastAsia="Arial" w:cs="Arial"/>
          <w:noProof w:val="0"/>
          <w:sz w:val="22"/>
          <w:szCs w:val="22"/>
          <w:lang w:val="es-MX"/>
        </w:rPr>
        <w:t>blockchain</w:t>
      </w:r>
      <w:r w:rsidRPr="1301AB82" w:rsidR="1953BF28">
        <w:rPr>
          <w:rFonts w:ascii="Arial" w:hAnsi="Arial" w:eastAsia="Arial" w:cs="Arial"/>
          <w:noProof w:val="0"/>
          <w:sz w:val="22"/>
          <w:szCs w:val="22"/>
          <w:lang w:val="es-MX"/>
        </w:rPr>
        <w:t xml:space="preserve"> para experiencias descentralizadas. </w:t>
      </w:r>
      <w:r w:rsidRPr="1301AB82" w:rsidR="1953BF28">
        <w:rPr>
          <w:rFonts w:ascii="Arial" w:hAnsi="Arial" w:eastAsia="Arial" w:cs="Arial"/>
          <w:i w:val="1"/>
          <w:iCs w:val="1"/>
          <w:noProof w:val="0"/>
          <w:sz w:val="22"/>
          <w:szCs w:val="22"/>
          <w:lang w:val="es-MX"/>
        </w:rPr>
        <w:t>“Permite mover valor con eficiencia y seguridad, algo que usuarios más jóvenes ya exigen en sus plataformas cotidianas”</w:t>
      </w:r>
      <w:r w:rsidRPr="1301AB82" w:rsidR="1953BF28">
        <w:rPr>
          <w:rFonts w:ascii="Arial" w:hAnsi="Arial" w:eastAsia="Arial" w:cs="Arial"/>
          <w:noProof w:val="0"/>
          <w:sz w:val="22"/>
          <w:szCs w:val="22"/>
          <w:lang w:val="es-MX"/>
        </w:rPr>
        <w:t>.</w:t>
      </w:r>
    </w:p>
    <w:p w:rsidR="1953BF28" w:rsidP="2D166A6F" w:rsidRDefault="1953BF28" w14:paraId="2DB05552" w14:textId="485D3521">
      <w:pPr>
        <w:spacing w:before="240" w:beforeAutospacing="off" w:after="240" w:afterAutospacing="off"/>
        <w:jc w:val="both"/>
      </w:pPr>
      <w:r w:rsidRPr="1301AB82" w:rsidR="1953BF28">
        <w:rPr>
          <w:rFonts w:ascii="Arial" w:hAnsi="Arial" w:eastAsia="Arial" w:cs="Arial"/>
          <w:noProof w:val="0"/>
          <w:sz w:val="22"/>
          <w:szCs w:val="22"/>
          <w:lang w:val="es-MX"/>
        </w:rPr>
        <w:t xml:space="preserve">Este fenómeno se alinea con </w:t>
      </w:r>
      <w:hyperlink r:id="R73a86bc1e02e4251">
        <w:r w:rsidRPr="1301AB82" w:rsidR="1953BF28">
          <w:rPr>
            <w:rStyle w:val="Hyperlink"/>
            <w:rFonts w:ascii="Arial" w:hAnsi="Arial" w:eastAsia="Arial" w:cs="Arial"/>
            <w:noProof w:val="0"/>
            <w:sz w:val="22"/>
            <w:szCs w:val="22"/>
            <w:lang w:val="es-MX"/>
          </w:rPr>
          <w:t>datos</w:t>
        </w:r>
      </w:hyperlink>
      <w:r w:rsidRPr="1301AB82" w:rsidR="1953BF28">
        <w:rPr>
          <w:rFonts w:ascii="Arial" w:hAnsi="Arial" w:eastAsia="Arial" w:cs="Arial"/>
          <w:noProof w:val="0"/>
          <w:sz w:val="22"/>
          <w:szCs w:val="22"/>
          <w:lang w:val="es-MX"/>
        </w:rPr>
        <w:t xml:space="preserve"> de la </w:t>
      </w:r>
      <w:r w:rsidRPr="1301AB82" w:rsidR="1953BF28">
        <w:rPr>
          <w:rFonts w:ascii="Arial" w:hAnsi="Arial" w:eastAsia="Arial" w:cs="Arial"/>
          <w:b w:val="1"/>
          <w:bCs w:val="1"/>
          <w:noProof w:val="0"/>
          <w:sz w:val="22"/>
          <w:szCs w:val="22"/>
          <w:lang w:val="es-MX"/>
        </w:rPr>
        <w:t>Condusef</w:t>
      </w:r>
      <w:r w:rsidRPr="1301AB82" w:rsidR="1953BF28">
        <w:rPr>
          <w:rFonts w:ascii="Arial" w:hAnsi="Arial" w:eastAsia="Arial" w:cs="Arial"/>
          <w:noProof w:val="0"/>
          <w:sz w:val="22"/>
          <w:szCs w:val="22"/>
          <w:lang w:val="es-MX"/>
        </w:rPr>
        <w:t>, que indican que más del 70% de los jóvenes mexicanos ya realizan operaciones financieras básicas a través de aplicaciones móviles. Esta digitalización está impulsando una demanda por soluciones más ágiles, transparentes y sin fricciones.</w:t>
      </w:r>
    </w:p>
    <w:p w:rsidR="1953BF28" w:rsidP="0F5FDEBE" w:rsidRDefault="1953BF28" w14:paraId="74649ECB" w14:textId="5D793FF2">
      <w:pPr>
        <w:spacing w:before="240" w:beforeAutospacing="off" w:after="240" w:afterAutospacing="off"/>
        <w:jc w:val="both"/>
        <w:rPr>
          <w:rFonts w:ascii="Arial" w:hAnsi="Arial" w:eastAsia="Arial" w:cs="Arial"/>
          <w:noProof w:val="0"/>
          <w:sz w:val="22"/>
          <w:szCs w:val="22"/>
          <w:lang w:val="es-MX"/>
        </w:rPr>
      </w:pPr>
      <w:r w:rsidRPr="0F5FDEBE" w:rsidR="1777A41A">
        <w:rPr>
          <w:rFonts w:ascii="Arial" w:hAnsi="Arial" w:eastAsia="Arial" w:cs="Arial"/>
          <w:noProof w:val="0"/>
          <w:sz w:val="22"/>
          <w:szCs w:val="22"/>
          <w:lang w:val="es-MX"/>
        </w:rPr>
        <w:t xml:space="preserve">En el ámbito del entretenimiento digital —desde plataformas de </w:t>
      </w:r>
      <w:r w:rsidRPr="0F5FDEBE" w:rsidR="1777A41A">
        <w:rPr>
          <w:rFonts w:ascii="Arial" w:hAnsi="Arial" w:eastAsia="Arial" w:cs="Arial"/>
          <w:i w:val="1"/>
          <w:iCs w:val="1"/>
          <w:noProof w:val="0"/>
          <w:sz w:val="22"/>
          <w:szCs w:val="22"/>
          <w:lang w:val="es-MX"/>
        </w:rPr>
        <w:t>streaming</w:t>
      </w:r>
      <w:r w:rsidRPr="0F5FDEBE" w:rsidR="2637B4D1">
        <w:rPr>
          <w:rFonts w:ascii="Arial" w:hAnsi="Arial" w:eastAsia="Arial" w:cs="Arial"/>
          <w:noProof w:val="0"/>
          <w:sz w:val="22"/>
          <w:szCs w:val="22"/>
          <w:lang w:val="es-MX"/>
        </w:rPr>
        <w:t xml:space="preserve"> y videojuegos </w:t>
      </w:r>
      <w:r w:rsidRPr="0F5FDEBE" w:rsidR="1777A41A">
        <w:rPr>
          <w:rFonts w:ascii="Arial" w:hAnsi="Arial" w:eastAsia="Arial" w:cs="Arial"/>
          <w:noProof w:val="0"/>
          <w:sz w:val="22"/>
          <w:szCs w:val="22"/>
          <w:lang w:val="es-MX"/>
        </w:rPr>
        <w:t>hasta experiencias interactivas en tiempo real</w:t>
      </w:r>
      <w:r w:rsidRPr="0F5FDEBE" w:rsidR="4CB8DD37">
        <w:rPr>
          <w:rFonts w:ascii="Arial" w:hAnsi="Arial" w:eastAsia="Arial" w:cs="Arial"/>
          <w:noProof w:val="0"/>
          <w:sz w:val="22"/>
          <w:szCs w:val="22"/>
          <w:lang w:val="es-MX"/>
        </w:rPr>
        <w:t xml:space="preserve"> como el </w:t>
      </w:r>
      <w:r w:rsidRPr="0F5FDEBE" w:rsidR="4CB8DD37">
        <w:rPr>
          <w:rFonts w:ascii="Arial" w:hAnsi="Arial" w:eastAsia="Arial" w:cs="Arial"/>
          <w:i w:val="1"/>
          <w:iCs w:val="1"/>
          <w:noProof w:val="0"/>
          <w:sz w:val="22"/>
          <w:szCs w:val="22"/>
          <w:lang w:val="es-MX"/>
        </w:rPr>
        <w:t>iGaming</w:t>
      </w:r>
      <w:r w:rsidRPr="0F5FDEBE" w:rsidR="1777A41A">
        <w:rPr>
          <w:rFonts w:ascii="Arial" w:hAnsi="Arial" w:eastAsia="Arial" w:cs="Arial"/>
          <w:noProof w:val="0"/>
          <w:sz w:val="22"/>
          <w:szCs w:val="22"/>
          <w:lang w:val="es-MX"/>
        </w:rPr>
        <w:t>— esta transformación se traduce en servicios donde los usuarios pueden pagar, interactuar o participar de forma descentralizada, sin límites innecesarios.</w:t>
      </w:r>
    </w:p>
    <w:p w:rsidR="1953BF28" w:rsidP="550D05F9" w:rsidRDefault="1953BF28" w14:paraId="03B82B2E" w14:textId="6AAF5252">
      <w:pPr>
        <w:spacing w:before="240" w:beforeAutospacing="off" w:after="240" w:afterAutospacing="off" w:line="240" w:lineRule="auto"/>
        <w:jc w:val="both"/>
        <w:rPr>
          <w:rFonts w:ascii="Arial" w:hAnsi="Arial" w:eastAsia="Arial" w:cs="Arial"/>
          <w:noProof w:val="0"/>
          <w:sz w:val="22"/>
          <w:szCs w:val="22"/>
          <w:lang w:val="es-MX"/>
        </w:rPr>
      </w:pPr>
      <w:r w:rsidRPr="550D05F9" w:rsidR="4677214E">
        <w:rPr>
          <w:rFonts w:ascii="Arial" w:hAnsi="Arial" w:eastAsia="Arial" w:cs="Arial"/>
          <w:color w:val="auto"/>
          <w:sz w:val="22"/>
          <w:szCs w:val="22"/>
          <w:lang w:eastAsia="en-US" w:bidi="ar-SA"/>
        </w:rPr>
        <w:t xml:space="preserve">Plataformas como </w:t>
      </w:r>
      <w:r w:rsidRPr="550D05F9" w:rsidR="4677214E">
        <w:rPr>
          <w:rFonts w:ascii="Arial" w:hAnsi="Arial" w:eastAsia="Arial" w:cs="Arial"/>
          <w:color w:val="auto"/>
          <w:sz w:val="22"/>
          <w:szCs w:val="22"/>
          <w:lang w:eastAsia="en-US" w:bidi="ar-SA"/>
        </w:rPr>
        <w:t>Cloudbet</w:t>
      </w:r>
      <w:r w:rsidRPr="550D05F9" w:rsidR="4677214E">
        <w:rPr>
          <w:rFonts w:ascii="Arial" w:hAnsi="Arial" w:eastAsia="Arial" w:cs="Arial"/>
          <w:color w:val="auto"/>
          <w:sz w:val="22"/>
          <w:szCs w:val="22"/>
          <w:lang w:eastAsia="en-US" w:bidi="ar-SA"/>
        </w:rPr>
        <w:t xml:space="preserve"> integran tecnologías de ejecución en tiempo real con activos digitales como Bitcoin, Ethereum o USDT, lo que permite operaciones rápidas y seguras sin depender de intermediarios. Además, ofrecen una infraestructura basada en contratos inteligentes y seguridad </w:t>
      </w:r>
      <w:r w:rsidRPr="550D05F9" w:rsidR="4677214E">
        <w:rPr>
          <w:rFonts w:ascii="Arial" w:hAnsi="Arial" w:eastAsia="Arial" w:cs="Arial"/>
          <w:color w:val="auto"/>
          <w:sz w:val="22"/>
          <w:szCs w:val="22"/>
          <w:lang w:eastAsia="en-US" w:bidi="ar-SA"/>
        </w:rPr>
        <w:t>blockchain</w:t>
      </w:r>
      <w:r w:rsidRPr="550D05F9" w:rsidR="4677214E">
        <w:rPr>
          <w:rFonts w:ascii="Arial" w:hAnsi="Arial" w:eastAsia="Arial" w:cs="Arial"/>
          <w:color w:val="auto"/>
          <w:sz w:val="22"/>
          <w:szCs w:val="22"/>
          <w:lang w:eastAsia="en-US" w:bidi="ar-SA"/>
        </w:rPr>
        <w:t xml:space="preserve"> que hace posible gestionar grandes volúmenes de datos financieros sin complicaciones para el usuario.</w:t>
      </w:r>
      <w:r w:rsidRPr="550D05F9" w:rsidR="4677214E">
        <w:rPr>
          <w:rFonts w:ascii="Arial" w:hAnsi="Arial" w:eastAsia="Arial" w:cs="Arial"/>
          <w:color w:val="auto"/>
          <w:sz w:val="22"/>
          <w:szCs w:val="22"/>
          <w:lang w:eastAsia="en-US" w:bidi="ar-SA"/>
        </w:rPr>
        <w:t xml:space="preserve"> Esto da certeza al jugad</w:t>
      </w:r>
      <w:r w:rsidRPr="550D05F9" w:rsidR="4677214E">
        <w:rPr>
          <w:rFonts w:ascii="Arial" w:hAnsi="Arial" w:eastAsia="Arial" w:cs="Arial"/>
          <w:color w:val="auto"/>
          <w:sz w:val="22"/>
          <w:szCs w:val="22"/>
          <w:lang w:eastAsia="en-US" w:bidi="ar-SA"/>
        </w:rPr>
        <w:t>or</w:t>
      </w:r>
      <w:r w:rsidRPr="550D05F9" w:rsidR="4677214E">
        <w:rPr>
          <w:rFonts w:ascii="Arial" w:hAnsi="Arial" w:eastAsia="Arial" w:cs="Arial"/>
          <w:color w:val="auto"/>
          <w:sz w:val="22"/>
          <w:szCs w:val="22"/>
          <w:lang w:eastAsia="en-US" w:bidi="ar-SA"/>
        </w:rPr>
        <w:t xml:space="preserve"> de que los resultados no han sido manipulados, especialmente en formatos como los </w:t>
      </w:r>
      <w:r w:rsidRPr="550D05F9" w:rsidR="4677214E">
        <w:rPr>
          <w:rFonts w:ascii="Arial" w:hAnsi="Arial" w:eastAsia="Arial" w:cs="Arial"/>
          <w:color w:val="auto"/>
          <w:sz w:val="22"/>
          <w:szCs w:val="22"/>
          <w:lang w:eastAsia="en-US" w:bidi="ar-SA"/>
        </w:rPr>
        <w:t>crash</w:t>
      </w:r>
      <w:r w:rsidRPr="550D05F9" w:rsidR="4677214E">
        <w:rPr>
          <w:rFonts w:ascii="Arial" w:hAnsi="Arial" w:eastAsia="Arial" w:cs="Arial"/>
          <w:color w:val="auto"/>
          <w:sz w:val="22"/>
          <w:szCs w:val="22"/>
          <w:lang w:eastAsia="en-US" w:bidi="ar-SA"/>
        </w:rPr>
        <w:t xml:space="preserve"> </w:t>
      </w:r>
      <w:r w:rsidRPr="550D05F9" w:rsidR="4677214E">
        <w:rPr>
          <w:rFonts w:ascii="Arial" w:hAnsi="Arial" w:eastAsia="Arial" w:cs="Arial"/>
          <w:color w:val="auto"/>
          <w:sz w:val="22"/>
          <w:szCs w:val="22"/>
          <w:lang w:eastAsia="en-US" w:bidi="ar-SA"/>
        </w:rPr>
        <w:t>games</w:t>
      </w:r>
      <w:r w:rsidRPr="550D05F9" w:rsidR="4677214E">
        <w:rPr>
          <w:rFonts w:ascii="Arial" w:hAnsi="Arial" w:eastAsia="Arial" w:cs="Arial"/>
          <w:color w:val="auto"/>
          <w:sz w:val="22"/>
          <w:szCs w:val="22"/>
          <w:lang w:eastAsia="en-US" w:bidi="ar-SA"/>
        </w:rPr>
        <w:t>, que están ganando popularidad por su dinamismo y claridad</w:t>
      </w:r>
      <w:r w:rsidRPr="550D05F9" w:rsidR="4677214E">
        <w:rPr>
          <w:rFonts w:ascii="Arial" w:hAnsi="Arial" w:eastAsia="Arial" w:cs="Arial"/>
          <w:sz w:val="22"/>
          <w:szCs w:val="22"/>
        </w:rPr>
        <w:t>.</w:t>
      </w:r>
      <w:r>
        <w:br/>
      </w:r>
    </w:p>
    <w:p w:rsidR="2D166A6F" w:rsidP="1301AB82" w:rsidRDefault="2D166A6F" w14:paraId="4A0C6A09" w14:textId="4F8F0A9A">
      <w:pPr>
        <w:spacing w:before="240" w:beforeAutospacing="off" w:after="240" w:afterAutospacing="off" w:line="240" w:lineRule="auto"/>
        <w:contextualSpacing/>
        <w:jc w:val="both"/>
      </w:pPr>
      <w:r w:rsidRPr="62AF9D7F" w:rsidR="02442F6E">
        <w:rPr>
          <w:rFonts w:ascii="Arial" w:hAnsi="Arial" w:eastAsia="Arial" w:cs="Arial"/>
          <w:i w:val="1"/>
          <w:iCs w:val="1"/>
          <w:noProof w:val="0"/>
          <w:sz w:val="22"/>
          <w:szCs w:val="22"/>
          <w:lang w:val="es-MX"/>
        </w:rPr>
        <w:t>“La innovación no está en el producto en sí, sino en cómo se entrega: lo que antes requería bancos, horarios y comisiones, hoy se puede hacer en segundos, desde cualquier lugar del mundo”</w:t>
      </w:r>
      <w:r w:rsidRPr="62AF9D7F" w:rsidR="02442F6E">
        <w:rPr>
          <w:rFonts w:ascii="Arial" w:hAnsi="Arial" w:eastAsia="Arial" w:cs="Arial"/>
          <w:noProof w:val="0"/>
          <w:sz w:val="22"/>
          <w:szCs w:val="22"/>
          <w:lang w:val="es-MX"/>
        </w:rPr>
        <w:t xml:space="preserve">, añadió el vocero de </w:t>
      </w:r>
      <w:r w:rsidRPr="62AF9D7F" w:rsidR="02442F6E">
        <w:rPr>
          <w:rFonts w:ascii="Arial" w:hAnsi="Arial" w:eastAsia="Arial" w:cs="Arial"/>
          <w:noProof w:val="0"/>
          <w:sz w:val="22"/>
          <w:szCs w:val="22"/>
          <w:lang w:val="es-MX"/>
        </w:rPr>
        <w:t>Cloudbet</w:t>
      </w:r>
      <w:r w:rsidRPr="62AF9D7F" w:rsidR="02442F6E">
        <w:rPr>
          <w:rFonts w:ascii="Arial" w:hAnsi="Arial" w:eastAsia="Arial" w:cs="Arial"/>
          <w:noProof w:val="0"/>
          <w:sz w:val="22"/>
          <w:szCs w:val="22"/>
          <w:lang w:val="es-MX"/>
        </w:rPr>
        <w:t>.</w:t>
      </w:r>
    </w:p>
    <w:p w:rsidR="27782A51" w:rsidP="27782A51" w:rsidRDefault="27782A51" w14:paraId="718B6CEC" w14:textId="6CDEAAB6">
      <w:pPr>
        <w:spacing w:before="240" w:beforeAutospacing="off" w:after="240" w:afterAutospacing="off" w:line="240" w:lineRule="auto"/>
        <w:contextualSpacing/>
        <w:jc w:val="both"/>
        <w:rPr>
          <w:rFonts w:ascii="Arial" w:hAnsi="Arial" w:eastAsia="Arial" w:cs="Arial"/>
          <w:noProof w:val="0"/>
          <w:sz w:val="22"/>
          <w:szCs w:val="22"/>
          <w:lang w:val="es-MX"/>
        </w:rPr>
      </w:pPr>
    </w:p>
    <w:p w:rsidR="2D166A6F" w:rsidP="1301AB82" w:rsidRDefault="2D166A6F" w14:paraId="5E25E3AB" w14:textId="7A4791FC">
      <w:pPr>
        <w:spacing w:before="240" w:beforeAutospacing="off" w:after="240" w:afterAutospacing="off" w:line="240" w:lineRule="auto"/>
        <w:contextualSpacing/>
        <w:jc w:val="both"/>
      </w:pPr>
      <w:r w:rsidRPr="27782A51" w:rsidR="02442F6E">
        <w:rPr>
          <w:rFonts w:ascii="Arial" w:hAnsi="Arial" w:eastAsia="Arial" w:cs="Arial"/>
          <w:noProof w:val="0"/>
          <w:sz w:val="22"/>
          <w:szCs w:val="22"/>
          <w:lang w:val="es-MX"/>
        </w:rPr>
        <w:t xml:space="preserve">El crecimiento global del mercado digital también respalda esta tendencia. Se estima que el sector del entretenimiento en línea superará los </w:t>
      </w:r>
      <w:r w:rsidRPr="27782A51" w:rsidR="02442F6E">
        <w:rPr>
          <w:rFonts w:ascii="Arial" w:hAnsi="Arial" w:eastAsia="Arial" w:cs="Arial"/>
          <w:b w:val="1"/>
          <w:bCs w:val="1"/>
          <w:noProof w:val="0"/>
          <w:sz w:val="22"/>
          <w:szCs w:val="22"/>
          <w:lang w:val="es-MX"/>
        </w:rPr>
        <w:t>100 mil millones de dólares en ingresos para 2028</w:t>
      </w:r>
      <w:r w:rsidRPr="27782A51" w:rsidR="02442F6E">
        <w:rPr>
          <w:rFonts w:ascii="Arial" w:hAnsi="Arial" w:eastAsia="Arial" w:cs="Arial"/>
          <w:noProof w:val="0"/>
          <w:sz w:val="22"/>
          <w:szCs w:val="22"/>
          <w:lang w:val="es-MX"/>
        </w:rPr>
        <w:t xml:space="preserve">, impulsado por tecnologías como </w:t>
      </w:r>
      <w:r w:rsidRPr="27782A51" w:rsidR="02442F6E">
        <w:rPr>
          <w:rFonts w:ascii="Arial" w:hAnsi="Arial" w:eastAsia="Arial" w:cs="Arial"/>
          <w:i w:val="1"/>
          <w:iCs w:val="1"/>
          <w:noProof w:val="0"/>
          <w:sz w:val="22"/>
          <w:szCs w:val="22"/>
          <w:lang w:val="es-MX"/>
        </w:rPr>
        <w:t>blockchain</w:t>
      </w:r>
      <w:r w:rsidRPr="27782A51" w:rsidR="02442F6E">
        <w:rPr>
          <w:rFonts w:ascii="Arial" w:hAnsi="Arial" w:eastAsia="Arial" w:cs="Arial"/>
          <w:noProof w:val="0"/>
          <w:sz w:val="22"/>
          <w:szCs w:val="22"/>
          <w:lang w:val="es-MX"/>
        </w:rPr>
        <w:t xml:space="preserve">, activos digitales y la adopción de nuevos modelos como el </w:t>
      </w:r>
      <w:r w:rsidRPr="27782A51" w:rsidR="02442F6E">
        <w:rPr>
          <w:rFonts w:ascii="Arial" w:hAnsi="Arial" w:eastAsia="Arial" w:cs="Arial"/>
          <w:b w:val="1"/>
          <w:bCs w:val="1"/>
          <w:i w:val="1"/>
          <w:iCs w:val="1"/>
          <w:noProof w:val="0"/>
          <w:sz w:val="22"/>
          <w:szCs w:val="22"/>
          <w:lang w:val="es-MX"/>
        </w:rPr>
        <w:t>iGaming</w:t>
      </w:r>
      <w:r w:rsidRPr="27782A51" w:rsidR="02442F6E">
        <w:rPr>
          <w:rFonts w:ascii="Arial" w:hAnsi="Arial" w:eastAsia="Arial" w:cs="Arial"/>
          <w:noProof w:val="0"/>
          <w:sz w:val="22"/>
          <w:szCs w:val="22"/>
          <w:lang w:val="es-MX"/>
        </w:rPr>
        <w:t>.</w:t>
      </w:r>
    </w:p>
    <w:p w:rsidR="27782A51" w:rsidP="27782A51" w:rsidRDefault="27782A51" w14:paraId="655939EC" w14:textId="0972D416">
      <w:pPr>
        <w:spacing w:before="240" w:beforeAutospacing="off" w:after="240" w:afterAutospacing="off" w:line="240" w:lineRule="auto"/>
        <w:contextualSpacing/>
        <w:jc w:val="both"/>
        <w:rPr>
          <w:rFonts w:ascii="Arial" w:hAnsi="Arial" w:eastAsia="Arial" w:cs="Arial"/>
          <w:noProof w:val="0"/>
          <w:sz w:val="22"/>
          <w:szCs w:val="22"/>
          <w:lang w:val="es-MX"/>
        </w:rPr>
      </w:pPr>
    </w:p>
    <w:p w:rsidR="2D166A6F" w:rsidP="1301AB82" w:rsidRDefault="2D166A6F" w14:paraId="79D9119B" w14:textId="2B2193F6">
      <w:pPr>
        <w:spacing w:before="240" w:beforeAutospacing="off" w:after="240" w:afterAutospacing="off" w:line="240" w:lineRule="auto"/>
        <w:contextualSpacing/>
        <w:jc w:val="both"/>
        <w:rPr>
          <w:rFonts w:ascii="Arial" w:hAnsi="Arial" w:eastAsia="Arial" w:cs="Arial"/>
          <w:noProof w:val="0"/>
          <w:sz w:val="22"/>
          <w:szCs w:val="22"/>
          <w:lang w:val="es-MX"/>
        </w:rPr>
      </w:pPr>
      <w:r w:rsidRPr="1301AB82" w:rsidR="02442F6E">
        <w:rPr>
          <w:rFonts w:ascii="Arial" w:hAnsi="Arial" w:eastAsia="Arial" w:cs="Arial"/>
          <w:noProof w:val="0"/>
          <w:sz w:val="22"/>
          <w:szCs w:val="22"/>
          <w:lang w:val="es-MX"/>
        </w:rPr>
        <w:t>En esta nueva era, la intersección entre tecnología financiera y experiencias digitales está marcando el rumbo del consumo digital. Y México, con su creciente comunidad de usuarios cripto, se perfila como un mercado estratégico para el desarrollo de estas plataformas.</w:t>
      </w:r>
    </w:p>
    <w:p w:rsidR="2D166A6F" w:rsidP="2D166A6F" w:rsidRDefault="2D166A6F" w14:paraId="64647E3B" w14:textId="6213C690">
      <w:pPr>
        <w:spacing w:line="240" w:lineRule="auto"/>
        <w:contextualSpacing/>
        <w:jc w:val="center"/>
        <w:rPr>
          <w:rFonts w:ascii="Arial" w:hAnsi="Arial" w:eastAsia="Arial" w:cs="Arial"/>
          <w:b w:val="1"/>
          <w:bCs w:val="1"/>
          <w:color w:val="000000" w:themeColor="text1" w:themeTint="FF" w:themeShade="FF"/>
          <w:sz w:val="22"/>
          <w:szCs w:val="22"/>
        </w:rPr>
      </w:pPr>
    </w:p>
    <w:p w:rsidR="28E3343B" w:rsidP="511ABBC3" w:rsidRDefault="28E3343B" w14:paraId="6E6BCEB4" w14:textId="7EBDAEE7">
      <w:pPr>
        <w:spacing w:line="240" w:lineRule="auto"/>
        <w:contextualSpacing/>
        <w:jc w:val="center"/>
        <w:rPr>
          <w:rFonts w:ascii="Arial" w:hAnsi="Arial" w:eastAsia="Arial" w:cs="Arial"/>
          <w:b w:val="1"/>
          <w:bCs w:val="1"/>
          <w:color w:val="262626" w:themeColor="text1" w:themeTint="D9" w:themeShade="FF"/>
          <w:sz w:val="22"/>
          <w:szCs w:val="22"/>
        </w:rPr>
      </w:pPr>
      <w:r w:rsidRPr="6B188BB7" w:rsidR="28E3343B">
        <w:rPr>
          <w:rFonts w:ascii="Arial" w:hAnsi="Arial" w:eastAsia="Arial" w:cs="Arial"/>
          <w:b w:val="1"/>
          <w:bCs w:val="1"/>
          <w:color w:val="262626" w:themeColor="text1" w:themeTint="D9" w:themeShade="FF"/>
          <w:sz w:val="22"/>
          <w:szCs w:val="22"/>
        </w:rPr>
        <w:t>###</w:t>
      </w:r>
    </w:p>
    <w:p w:rsidR="511ABBC3" w:rsidP="511ABBC3" w:rsidRDefault="511ABBC3" w14:paraId="59594C82" w14:textId="1809FF9A">
      <w:pPr>
        <w:spacing w:line="240" w:lineRule="auto"/>
        <w:contextualSpacing/>
        <w:jc w:val="both"/>
        <w:rPr>
          <w:rFonts w:ascii="Arial" w:hAnsi="Arial" w:eastAsia="Arial" w:cs="Arial"/>
          <w:b w:val="1"/>
          <w:bCs w:val="1"/>
          <w:color w:val="262626" w:themeColor="text1" w:themeTint="D9" w:themeShade="FF"/>
          <w:sz w:val="18"/>
          <w:szCs w:val="18"/>
        </w:rPr>
      </w:pPr>
    </w:p>
    <w:p w:rsidR="28E3343B" w:rsidP="511ABBC3" w:rsidRDefault="28E3343B" w14:paraId="7C3626C9" w14:textId="6BB4C73F">
      <w:pPr>
        <w:spacing w:line="240" w:lineRule="auto"/>
        <w:contextualSpacing/>
        <w:jc w:val="both"/>
        <w:rPr>
          <w:rFonts w:ascii="Arial" w:hAnsi="Arial" w:eastAsia="Arial" w:cs="Arial"/>
          <w:color w:val="262626" w:themeColor="text1" w:themeTint="D9" w:themeShade="FF"/>
          <w:sz w:val="18"/>
          <w:szCs w:val="18"/>
          <w:lang w:val="en-US"/>
        </w:rPr>
      </w:pPr>
      <w:r w:rsidRPr="6B188BB7" w:rsidR="28E3343B">
        <w:rPr>
          <w:rFonts w:ascii="Arial" w:hAnsi="Arial" w:eastAsia="Arial" w:cs="Arial"/>
          <w:b w:val="1"/>
          <w:bCs w:val="1"/>
          <w:color w:val="262626" w:themeColor="text1" w:themeTint="D9" w:themeShade="FF"/>
          <w:sz w:val="18"/>
          <w:szCs w:val="18"/>
        </w:rPr>
        <w:t>ACERCA DE CLOUDBET</w:t>
      </w:r>
    </w:p>
    <w:p w:rsidR="7CACC370" w:rsidP="511ABBC3" w:rsidRDefault="7CACC370" w14:paraId="2B8F33CB" w14:textId="7464529F">
      <w:pPr>
        <w:spacing w:line="240" w:lineRule="auto"/>
        <w:contextualSpacing/>
        <w:jc w:val="both"/>
        <w:rPr>
          <w:rFonts w:ascii="Arial" w:hAnsi="Arial" w:eastAsia="Arial" w:cs="Arial"/>
          <w:b w:val="1"/>
          <w:bCs w:val="1"/>
          <w:color w:val="262626" w:themeColor="text1" w:themeTint="D9" w:themeShade="FF"/>
          <w:sz w:val="22"/>
          <w:szCs w:val="22"/>
        </w:rPr>
      </w:pPr>
    </w:p>
    <w:p w:rsidR="2F31E58B" w:rsidP="511ABBC3" w:rsidRDefault="2F31E58B" w14:paraId="0C3F604A" w14:textId="368240BF">
      <w:pPr>
        <w:spacing w:before="240" w:beforeAutospacing="off" w:after="240" w:afterAutospacing="off"/>
        <w:jc w:val="both"/>
        <w:rPr>
          <w:rFonts w:ascii="Arial" w:hAnsi="Arial" w:eastAsia="Arial" w:cs="Arial"/>
          <w:noProof w:val="0"/>
          <w:color w:val="262626" w:themeColor="text1" w:themeTint="D9" w:themeShade="FF"/>
          <w:sz w:val="18"/>
          <w:szCs w:val="18"/>
          <w:lang w:val="es-MX"/>
        </w:rPr>
      </w:pPr>
      <w:r w:rsidRPr="6B188BB7" w:rsidR="12AAE76F">
        <w:rPr>
          <w:rFonts w:ascii="Arial" w:hAnsi="Arial" w:eastAsia="Arial" w:cs="Arial"/>
          <w:noProof w:val="0"/>
          <w:color w:val="262626" w:themeColor="text1" w:themeTint="D9" w:themeShade="FF"/>
          <w:sz w:val="18"/>
          <w:szCs w:val="18"/>
          <w:lang w:val="es-MX"/>
        </w:rPr>
        <w:t xml:space="preserve">Fundada en 2013, </w:t>
      </w:r>
      <w:r w:rsidRPr="6B188BB7" w:rsidR="12AAE76F">
        <w:rPr>
          <w:rFonts w:ascii="Arial" w:hAnsi="Arial" w:eastAsia="Arial" w:cs="Arial"/>
          <w:noProof w:val="0"/>
          <w:color w:val="262626" w:themeColor="text1" w:themeTint="D9" w:themeShade="FF"/>
          <w:sz w:val="18"/>
          <w:szCs w:val="18"/>
          <w:lang w:val="es-MX"/>
        </w:rPr>
        <w:t>Cloudbet</w:t>
      </w:r>
      <w:r w:rsidRPr="6B188BB7" w:rsidR="12AAE76F">
        <w:rPr>
          <w:rFonts w:ascii="Arial" w:hAnsi="Arial" w:eastAsia="Arial" w:cs="Arial"/>
          <w:noProof w:val="0"/>
          <w:color w:val="262626" w:themeColor="text1" w:themeTint="D9" w:themeShade="FF"/>
          <w:sz w:val="18"/>
          <w:szCs w:val="18"/>
          <w:lang w:val="es-MX"/>
        </w:rPr>
        <w:t xml:space="preserve"> es el casino y casa de apuestas deportivas con criptomonedas más antiguo del mundo. Durante la última década, jugadores de todo el mundo han realizado millones de apuestas utilizando más de 40 criptomonedas diferentes. En 2024, </w:t>
      </w:r>
      <w:r w:rsidRPr="6B188BB7" w:rsidR="12AAE76F">
        <w:rPr>
          <w:rFonts w:ascii="Arial" w:hAnsi="Arial" w:eastAsia="Arial" w:cs="Arial"/>
          <w:noProof w:val="0"/>
          <w:color w:val="262626" w:themeColor="text1" w:themeTint="D9" w:themeShade="FF"/>
          <w:sz w:val="18"/>
          <w:szCs w:val="18"/>
          <w:lang w:val="es-MX"/>
        </w:rPr>
        <w:t>Cloudbet</w:t>
      </w:r>
      <w:r w:rsidRPr="6B188BB7" w:rsidR="12AAE76F">
        <w:rPr>
          <w:rFonts w:ascii="Arial" w:hAnsi="Arial" w:eastAsia="Arial" w:cs="Arial"/>
          <w:noProof w:val="0"/>
          <w:color w:val="262626" w:themeColor="text1" w:themeTint="D9" w:themeShade="FF"/>
          <w:sz w:val="18"/>
          <w:szCs w:val="18"/>
          <w:lang w:val="es-MX"/>
        </w:rPr>
        <w:t xml:space="preserve"> lanzó la oferta de bienvenida y el programa de lealtad más generosos en línea, con recompensas acumuladas y entregas diarias garantizadas en efectivo para apostadores frecuentes.</w:t>
      </w:r>
    </w:p>
    <w:p w:rsidR="2F31E58B" w:rsidP="6B188BB7" w:rsidRDefault="2F31E58B" w14:paraId="085EAFF7" w14:textId="3D466ED0">
      <w:pPr>
        <w:spacing w:before="240" w:beforeAutospacing="off" w:after="240" w:afterAutospacing="off"/>
        <w:jc w:val="both"/>
        <w:rPr>
          <w:rFonts w:ascii="Arial" w:hAnsi="Arial" w:eastAsia="Arial" w:cs="Arial"/>
          <w:noProof w:val="0"/>
          <w:color w:val="262626" w:themeColor="text1" w:themeTint="D9" w:themeShade="FF"/>
          <w:sz w:val="18"/>
          <w:szCs w:val="18"/>
          <w:lang w:val="es-MX"/>
        </w:rPr>
      </w:pPr>
      <w:r w:rsidRPr="6B188BB7" w:rsidR="12AAE76F">
        <w:rPr>
          <w:rFonts w:ascii="Arial" w:hAnsi="Arial" w:eastAsia="Arial" w:cs="Arial"/>
          <w:noProof w:val="0"/>
          <w:color w:val="262626" w:themeColor="text1" w:themeTint="D9" w:themeShade="FF"/>
          <w:sz w:val="18"/>
          <w:szCs w:val="18"/>
          <w:lang w:val="es-MX"/>
        </w:rPr>
        <w:t xml:space="preserve">Con una amplia selección de tragamonedas, juegos de casino en vivo y mercados deportivos —que abarcan desde </w:t>
      </w:r>
      <w:r w:rsidRPr="6B188BB7" w:rsidR="12AAE76F">
        <w:rPr>
          <w:rFonts w:ascii="Arial" w:hAnsi="Arial" w:eastAsia="Arial" w:cs="Arial"/>
          <w:noProof w:val="0"/>
          <w:color w:val="262626" w:themeColor="text1" w:themeTint="D9" w:themeShade="FF"/>
          <w:sz w:val="18"/>
          <w:szCs w:val="18"/>
          <w:lang w:val="es-MX"/>
        </w:rPr>
        <w:t>esports</w:t>
      </w:r>
      <w:r w:rsidRPr="6B188BB7" w:rsidR="12AAE76F">
        <w:rPr>
          <w:rFonts w:ascii="Arial" w:hAnsi="Arial" w:eastAsia="Arial" w:cs="Arial"/>
          <w:noProof w:val="0"/>
          <w:color w:val="262626" w:themeColor="text1" w:themeTint="D9" w:themeShade="FF"/>
          <w:sz w:val="18"/>
          <w:szCs w:val="18"/>
          <w:lang w:val="es-MX"/>
        </w:rPr>
        <w:t xml:space="preserve"> hasta apuestas en jugadores de la Premier League y la NFL— </w:t>
      </w:r>
      <w:r w:rsidRPr="6B188BB7" w:rsidR="12AAE76F">
        <w:rPr>
          <w:rFonts w:ascii="Arial" w:hAnsi="Arial" w:eastAsia="Arial" w:cs="Arial"/>
          <w:noProof w:val="0"/>
          <w:color w:val="262626" w:themeColor="text1" w:themeTint="D9" w:themeShade="FF"/>
          <w:sz w:val="18"/>
          <w:szCs w:val="18"/>
          <w:lang w:val="es-MX"/>
        </w:rPr>
        <w:t>Cloudbet</w:t>
      </w:r>
      <w:r w:rsidRPr="6B188BB7" w:rsidR="12AAE76F">
        <w:rPr>
          <w:rFonts w:ascii="Arial" w:hAnsi="Arial" w:eastAsia="Arial" w:cs="Arial"/>
          <w:noProof w:val="0"/>
          <w:color w:val="262626" w:themeColor="text1" w:themeTint="D9" w:themeShade="FF"/>
          <w:sz w:val="18"/>
          <w:szCs w:val="18"/>
          <w:lang w:val="es-MX"/>
        </w:rPr>
        <w:t xml:space="preserve"> es el líder en apuestas seguras con criptomonedas. </w:t>
      </w:r>
    </w:p>
    <w:p w:rsidR="2F31E58B" w:rsidP="511ABBC3" w:rsidRDefault="2F31E58B" w14:paraId="23D34CEB" w14:textId="52DC40C1">
      <w:pPr>
        <w:spacing w:before="240" w:beforeAutospacing="off" w:after="240" w:afterAutospacing="off"/>
        <w:jc w:val="both"/>
        <w:rPr>
          <w:rFonts w:ascii="Arial" w:hAnsi="Arial" w:eastAsia="Arial" w:cs="Arial"/>
          <w:noProof w:val="0"/>
          <w:color w:val="262626" w:themeColor="text1" w:themeTint="D9" w:themeShade="FF"/>
          <w:sz w:val="18"/>
          <w:szCs w:val="18"/>
          <w:lang w:val="es-MX"/>
        </w:rPr>
      </w:pPr>
      <w:r w:rsidRPr="6B188BB7" w:rsidR="12AAE76F">
        <w:rPr>
          <w:rFonts w:ascii="Arial" w:hAnsi="Arial" w:eastAsia="Arial" w:cs="Arial"/>
          <w:noProof w:val="0"/>
          <w:color w:val="262626" w:themeColor="text1" w:themeTint="D9" w:themeShade="FF"/>
          <w:sz w:val="18"/>
          <w:szCs w:val="18"/>
          <w:lang w:val="es-MX"/>
        </w:rPr>
        <w:t xml:space="preserve">Visítanos en </w:t>
      </w:r>
      <w:hyperlink r:id="R81868d960cc44b6b">
        <w:r w:rsidRPr="6B188BB7" w:rsidR="12AAE76F">
          <w:rPr>
            <w:rStyle w:val="Hyperlink"/>
            <w:rFonts w:ascii="Arial" w:hAnsi="Arial" w:eastAsia="Arial" w:cs="Arial"/>
            <w:noProof w:val="0"/>
            <w:color w:val="262626" w:themeColor="text1" w:themeTint="D9" w:themeShade="FF"/>
            <w:sz w:val="18"/>
            <w:szCs w:val="18"/>
            <w:lang w:val="es-MX"/>
          </w:rPr>
          <w:t>Cloudbet.com</w:t>
        </w:r>
      </w:hyperlink>
      <w:r w:rsidRPr="6B188BB7" w:rsidR="12AAE76F">
        <w:rPr>
          <w:rFonts w:ascii="Arial" w:hAnsi="Arial" w:eastAsia="Arial" w:cs="Arial"/>
          <w:noProof w:val="0"/>
          <w:color w:val="262626" w:themeColor="text1" w:themeTint="D9" w:themeShade="FF"/>
          <w:sz w:val="18"/>
          <w:szCs w:val="18"/>
          <w:lang w:val="es-MX"/>
        </w:rPr>
        <w:t>; Instagram (@cloudbetofficial); Twitter/X (</w:t>
      </w:r>
      <w:hyperlink r:id="Rbf9491f0bd024ebd">
        <w:r w:rsidRPr="6B188BB7" w:rsidR="12AAE76F">
          <w:rPr>
            <w:rStyle w:val="Hyperlink"/>
            <w:rFonts w:ascii="Arial" w:hAnsi="Arial" w:eastAsia="Arial" w:cs="Arial"/>
            <w:noProof w:val="0"/>
            <w:color w:val="262626" w:themeColor="text1" w:themeTint="D9" w:themeShade="FF"/>
            <w:sz w:val="18"/>
            <w:szCs w:val="18"/>
            <w:lang w:val="es-MX"/>
          </w:rPr>
          <w:t>@Cloudbet</w:t>
        </w:r>
      </w:hyperlink>
      <w:r w:rsidRPr="6B188BB7" w:rsidR="12AAE76F">
        <w:rPr>
          <w:rFonts w:ascii="Arial" w:hAnsi="Arial" w:eastAsia="Arial" w:cs="Arial"/>
          <w:noProof w:val="0"/>
          <w:color w:val="262626" w:themeColor="text1" w:themeTint="D9" w:themeShade="FF"/>
          <w:sz w:val="18"/>
          <w:szCs w:val="18"/>
          <w:lang w:val="es-MX"/>
        </w:rPr>
        <w:t>).</w:t>
      </w:r>
    </w:p>
    <w:p w:rsidR="3CD9AF9D" w:rsidP="1301AB82" w:rsidRDefault="3CD9AF9D" w14:paraId="7048B4D4" w14:textId="1CFAEF30">
      <w:pPr>
        <w:pStyle w:val="Normal"/>
        <w:jc w:val="both"/>
        <w:rPr>
          <w:rFonts w:ascii="Arial" w:hAnsi="Arial" w:eastAsia="Arial" w:cs="Arial"/>
          <w:color w:val="000000" w:themeColor="text1" w:themeTint="FF" w:themeShade="FF"/>
          <w:sz w:val="18"/>
          <w:szCs w:val="18"/>
        </w:rPr>
      </w:pPr>
      <w:r w:rsidRPr="1301AB82" w:rsidR="3CD9AF9D">
        <w:rPr>
          <w:rFonts w:ascii="Arial" w:hAnsi="Arial" w:eastAsia="Arial" w:cs="Arial"/>
          <w:b w:val="1"/>
          <w:bCs w:val="1"/>
          <w:color w:val="000000" w:themeColor="text1" w:themeTint="FF" w:themeShade="FF"/>
          <w:sz w:val="18"/>
          <w:szCs w:val="18"/>
        </w:rPr>
        <w:t>Contacto de prensa</w:t>
      </w:r>
      <w:r>
        <w:br/>
      </w:r>
      <w:r w:rsidRPr="1301AB82" w:rsidR="3CD9AF9D">
        <w:rPr>
          <w:rFonts w:ascii="Arial" w:hAnsi="Arial" w:eastAsia="Arial" w:cs="Arial"/>
          <w:color w:val="000000" w:themeColor="text1" w:themeTint="FF" w:themeShade="FF"/>
          <w:sz w:val="18"/>
          <w:szCs w:val="18"/>
        </w:rPr>
        <w:t>Michelle de la Torre</w:t>
      </w:r>
      <w:r>
        <w:br/>
      </w:r>
      <w:hyperlink r:id="Raf463f9db5534a5f">
        <w:r w:rsidRPr="1301AB82" w:rsidR="14981E94">
          <w:rPr>
            <w:rStyle w:val="Hyperlink"/>
            <w:rFonts w:ascii="Arial" w:hAnsi="Arial" w:eastAsia="Arial" w:cs="Arial"/>
            <w:color w:val="000000" w:themeColor="text1" w:themeTint="FF" w:themeShade="FF"/>
            <w:sz w:val="18"/>
            <w:szCs w:val="18"/>
          </w:rPr>
          <w:t>m</w:t>
        </w:r>
        <w:r w:rsidRPr="1301AB82" w:rsidR="3CD9AF9D">
          <w:rPr>
            <w:rStyle w:val="Hyperlink"/>
            <w:rFonts w:ascii="Arial" w:hAnsi="Arial" w:eastAsia="Arial" w:cs="Arial"/>
            <w:color w:val="000000" w:themeColor="text1" w:themeTint="FF" w:themeShade="FF"/>
            <w:sz w:val="18"/>
            <w:szCs w:val="18"/>
          </w:rPr>
          <w:t>ichelle.delatorre@another.co</w:t>
        </w:r>
        <w:r>
          <w:br/>
        </w:r>
      </w:hyperlink>
      <w:r w:rsidRPr="1301AB82" w:rsidR="3CD9AF9D">
        <w:rPr>
          <w:rFonts w:ascii="Arial" w:hAnsi="Arial" w:eastAsia="Arial" w:cs="Arial"/>
          <w:color w:val="000000" w:themeColor="text1" w:themeTint="FF" w:themeShade="FF"/>
          <w:sz w:val="18"/>
          <w:szCs w:val="18"/>
        </w:rPr>
        <w:t>55 4315 4847</w:t>
      </w:r>
    </w:p>
    <w:p w:rsidR="511ABBC3" w:rsidP="1301AB82" w:rsidRDefault="511ABBC3" w14:paraId="64DDA1CB" w14:textId="73796B59">
      <w:pPr>
        <w:pStyle w:val="Normal"/>
        <w:jc w:val="both"/>
        <w:rPr>
          <w:rFonts w:ascii="Arial" w:hAnsi="Arial" w:eastAsia="Arial" w:cs="Arial"/>
          <w:color w:val="000000" w:themeColor="text1" w:themeTint="FF" w:themeShade="FF"/>
          <w:sz w:val="18"/>
          <w:szCs w:val="18"/>
        </w:rPr>
      </w:pPr>
    </w:p>
    <w:sectPr w:rsidR="7CACC370">
      <w:headerReference w:type="default" r:id="rId21"/>
      <w:footerReference w:type="default" r:id="rId22"/>
      <w:pgSz w:w="12240" w:h="15840" w:orient="portrait"/>
      <w:pgMar w:top="1417" w:right="1701" w:bottom="1417" w:left="1701"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7DBC" w:rsidP="00DE5705" w:rsidRDefault="00C67DBC" w14:paraId="6CA0FBF7" w14:textId="77777777">
      <w:pPr>
        <w:spacing w:after="0" w:line="240" w:lineRule="auto"/>
      </w:pPr>
      <w:r>
        <w:separator/>
      </w:r>
    </w:p>
  </w:endnote>
  <w:endnote w:type="continuationSeparator" w:id="0">
    <w:p w:rsidR="00C67DBC" w:rsidP="00DE5705" w:rsidRDefault="00C67DBC" w14:paraId="5111B18A" w14:textId="77777777">
      <w:pPr>
        <w:spacing w:after="0" w:line="240" w:lineRule="auto"/>
      </w:pPr>
      <w:r>
        <w:continuationSeparator/>
      </w:r>
    </w:p>
  </w:endnote>
  <w:endnote w:type="continuationNotice" w:id="1">
    <w:p w:rsidR="00C67DBC" w:rsidRDefault="00C67DBC" w14:paraId="37039A3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7CACC370" w:rsidTr="7CACC370" w14:paraId="362797F7" w14:textId="77777777">
      <w:trPr>
        <w:trHeight w:val="300"/>
      </w:trPr>
      <w:tc>
        <w:tcPr>
          <w:tcW w:w="2945" w:type="dxa"/>
        </w:tcPr>
        <w:p w:rsidR="7CACC370" w:rsidP="7CACC370" w:rsidRDefault="7CACC370" w14:paraId="7FB50A89" w14:textId="5C031D2B">
          <w:pPr>
            <w:pStyle w:val="Header"/>
            <w:ind w:left="-115"/>
          </w:pPr>
        </w:p>
      </w:tc>
      <w:tc>
        <w:tcPr>
          <w:tcW w:w="2945" w:type="dxa"/>
        </w:tcPr>
        <w:p w:rsidR="7CACC370" w:rsidP="7CACC370" w:rsidRDefault="7CACC370" w14:paraId="5029930F" w14:textId="3A5E54C4">
          <w:pPr>
            <w:pStyle w:val="Header"/>
            <w:jc w:val="center"/>
          </w:pPr>
        </w:p>
      </w:tc>
      <w:tc>
        <w:tcPr>
          <w:tcW w:w="2945" w:type="dxa"/>
        </w:tcPr>
        <w:p w:rsidR="7CACC370" w:rsidP="7CACC370" w:rsidRDefault="7CACC370" w14:paraId="51EFECFC" w14:textId="61046A4A">
          <w:pPr>
            <w:pStyle w:val="Header"/>
            <w:ind w:right="-115"/>
            <w:jc w:val="right"/>
          </w:pPr>
        </w:p>
      </w:tc>
    </w:tr>
  </w:tbl>
  <w:p w:rsidR="7CACC370" w:rsidP="7CACC370" w:rsidRDefault="7CACC370" w14:paraId="4C1D4A28" w14:textId="0FD81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7DBC" w:rsidP="00DE5705" w:rsidRDefault="00C67DBC" w14:paraId="78558C74" w14:textId="77777777">
      <w:pPr>
        <w:spacing w:after="0" w:line="240" w:lineRule="auto"/>
      </w:pPr>
      <w:r>
        <w:separator/>
      </w:r>
    </w:p>
  </w:footnote>
  <w:footnote w:type="continuationSeparator" w:id="0">
    <w:p w:rsidR="00C67DBC" w:rsidP="00DE5705" w:rsidRDefault="00C67DBC" w14:paraId="0B98F15D" w14:textId="77777777">
      <w:pPr>
        <w:spacing w:after="0" w:line="240" w:lineRule="auto"/>
      </w:pPr>
      <w:r>
        <w:continuationSeparator/>
      </w:r>
    </w:p>
  </w:footnote>
  <w:footnote w:type="continuationNotice" w:id="1">
    <w:p w:rsidR="00C67DBC" w:rsidRDefault="00C67DBC" w14:paraId="3A96BBE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E5705" w:rsidP="7CACC370" w:rsidRDefault="7CACC370" w14:paraId="385E2F6B" w14:textId="23D30B8B">
    <w:pPr>
      <w:pStyle w:val="Header"/>
      <w:jc w:val="center"/>
    </w:pPr>
    <w:r>
      <w:rPr>
        <w:noProof/>
      </w:rPr>
      <w:drawing>
        <wp:inline distT="0" distB="0" distL="0" distR="0" wp14:anchorId="627F56B2" wp14:editId="3160362F">
          <wp:extent cx="3158877" cy="971355"/>
          <wp:effectExtent l="0" t="0" r="0" b="0"/>
          <wp:docPr id="1144886362" name="Picture 1144886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158877" cy="97135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LSWSrUUOZPk2Gd" int2:id="JvElJSdF">
      <int2:state int2:type="AugLoop_Text_Critique" int2:value="Rejected"/>
    </int2:textHash>
    <int2:textHash int2:hashCode="kMUYLLEA87yY90" int2:id="MtOyei0q">
      <int2:state int2:type="AugLoop_Text_Critique" int2:value="Rejected"/>
    </int2:textHash>
    <int2:textHash int2:hashCode="FwkV/c8rqI7bqC" int2:id="UhhFGCCK">
      <int2:state int2:type="AugLoop_Text_Critique" int2:value="Rejected"/>
    </int2:textHash>
    <int2:textHash int2:hashCode="AVK+h2TcahY9DR" int2:id="XdEWjuCL">
      <int2:state int2:type="AugLoop_Text_Critique" int2:value="Rejected"/>
    </int2:textHash>
    <int2:textHash int2:hashCode="Vv3o9DkhE+Dxng" int2:id="to03EGCV">
      <int2:state int2:type="AugLoop_Text_Critique" int2:value="Rejected"/>
    </int2:textHash>
    <int2:bookmark int2:bookmarkName="_Int_wROQ76TS" int2:invalidationBookmarkName="" int2:hashCode="TxyQDvAeqXYNYD" int2:id="ulSL9nVs">
      <int2:state int2:type="WordDesignerDefaultAnnotation" int2:value="Rejected"/>
    </int2:bookmark>
    <int2:bookmark int2:bookmarkName="_Int_qIpqHgvZ" int2:invalidationBookmarkName="" int2:hashCode="WhSWwMWm1TVXAn" int2:id="QFBGnRqM">
      <int2:state int2:type="WordDesignerDefaultAnnotation" int2:value="Rejected"/>
    </int2:bookmark>
    <int2:bookmark int2:bookmarkName="_Int_gZwZHLAB" int2:invalidationBookmarkName="" int2:hashCode="7pshWQoQej8Cp+" int2:id="2MDXkU41">
      <int2:state int2:type="WordDesignerDefaultAnnotation" int2:value="Rejected"/>
    </int2:bookmark>
    <int2:bookmark int2:bookmarkName="_Int_0iFN4Mmk" int2:invalidationBookmarkName="" int2:hashCode="gv64brI3SwMwbw" int2:id="hx605r17">
      <int2:state int2:type="WordDesignerDefaultAnnotation" int2:value="Rejected"/>
    </int2:bookmark>
    <int2:bookmark int2:bookmarkName="_Int_ckFHslTl" int2:invalidationBookmarkName="" int2:hashCode="O7PNkoV9I8pfxx" int2:id="gdfkKW0K">
      <int2:state int2:type="WordDesignerDefaultAnnotation" int2:value="Rejected"/>
    </int2:bookmark>
    <int2:bookmark int2:bookmarkName="_Int_aZu46onl" int2:invalidationBookmarkName="" int2:hashCode="7Dvp7th4Qk8vdo" int2:id="SuejVdsF">
      <int2:state int2:type="WordDesignerDefaultAnnotation" int2:value="Rejected"/>
    </int2:bookmark>
    <int2:bookmark int2:bookmarkName="_Int_XS5x7wdM" int2:invalidationBookmarkName="" int2:hashCode="SoqS0VZNKPUQ22" int2:id="AcwE9Bca">
      <int2:state int2:type="WordDesignerDefaultAnnotation" int2:value="Rejected"/>
    </int2:bookmark>
    <int2:bookmark int2:bookmarkName="_Int_ttgFq7gE" int2:invalidationBookmarkName="" int2:hashCode="EoVF/cb+yGvPeO" int2:id="MFEO9nHy">
      <int2:state int2:type="WordDesignerDefaultAnnotation" int2:value="Rejected"/>
    </int2:bookmark>
    <int2:bookmark int2:bookmarkName="_Int_EyzCyMwf" int2:invalidationBookmarkName="" int2:hashCode="Q6h0T0KPHlIYNE" int2:id="2SuFsBM7">
      <int2:state int2:type="WordDesignerDefaultAnnotation" int2:value="Rejected"/>
    </int2:bookmark>
    <int2:bookmark int2:bookmarkName="_Int_FrpubiIm" int2:invalidationBookmarkName="" int2:hashCode="sVlxYXcKpN/9VG" int2:id="L5C9fDwL">
      <int2:state int2:type="WordDesignerDefaultAnnotation" int2:value="Rejected"/>
    </int2:bookmark>
    <int2:bookmark int2:bookmarkName="_Int_HezkwfYx" int2:invalidationBookmarkName="" int2:hashCode="cq7P8x3z30WLVE" int2:id="EEnSXY6e">
      <int2:state int2:type="WordDesignerDefaultAnnotation" int2:value="Rejected"/>
    </int2:bookmark>
    <int2:bookmark int2:bookmarkName="_Int_bwrd8iqY" int2:invalidationBookmarkName="" int2:hashCode="c1mkgxHrtrPbu2" int2:id="SGAhOrET">
      <int2:state int2:type="WordDesignerDefaultAnnotation" int2:value="Rejected"/>
    </int2:bookmark>
    <int2:bookmark int2:bookmarkName="_Int_k6pZx5ZG" int2:invalidationBookmarkName="" int2:hashCode="kBwIvjcKW1V2VZ" int2:id="5gARgDpu">
      <int2:state int2:type="WordDesignerDefaultAnnotation" int2:value="Rejected"/>
    </int2:bookmark>
    <int2:bookmark int2:bookmarkName="_Int_93kIwPrC" int2:invalidationBookmarkName="" int2:hashCode="ekEufRhbNemovY" int2:id="7kuYMAyu">
      <int2:state int2:type="WordDesignerDefaultAnnotation" int2:value="Rejected"/>
    </int2:bookmark>
    <int2:bookmark int2:bookmarkName="_Int_TYyLbJH5" int2:invalidationBookmarkName="" int2:hashCode="NfdxiGAX7gk9DE" int2:id="2Yeqe70c">
      <int2:state int2:type="WordDesignerDefaultAnnotation" int2:value="Rejected"/>
    </int2:bookmark>
    <int2:bookmark int2:bookmarkName="_Int_vk1XFYmU" int2:invalidationBookmarkName="" int2:hashCode="bUKjJJ5RK0TsNg" int2:id="AXT6G49Y">
      <int2:state int2:type="WordDesignerDefaultAnnotation" int2:value="Rejected"/>
    </int2:bookmark>
    <int2:bookmark int2:bookmarkName="_Int_QpWcN72s" int2:invalidationBookmarkName="" int2:hashCode="Vnsb6OvA4ZdpZ7" int2:id="EYBkO27s">
      <int2:state int2:type="WordDesignerDefaultAnnotation" int2:value="Rejected"/>
    </int2:bookmark>
    <int2:bookmark int2:bookmarkName="_Int_r2s996Wf" int2:invalidationBookmarkName="" int2:hashCode="1Qt7Vn68XjtMjX" int2:id="fH0RLkCT">
      <int2:state int2:type="WordDesignerDefaultAnnotation" int2:value="Rejected"/>
    </int2:bookmark>
    <int2:bookmark int2:bookmarkName="_Int_C9qAu9fF" int2:invalidationBookmarkName="" int2:hashCode="uCIHqdXym0L2W4" int2:id="f0VYx5hb">
      <int2:state int2:type="WordDesignerDefaultAnnotation" int2:value="Rejected"/>
    </int2:bookmark>
    <int2:bookmark int2:bookmarkName="_Int_tRJPyMmE" int2:invalidationBookmarkName="" int2:hashCode="DO6AYih8EYJBDA" int2:id="arUj7it4">
      <int2:state int2:type="WordDesignerSuggestedImageAnnotation" int2:value="Reviewed"/>
    </int2:bookmark>
    <int2:bookmark int2:bookmarkName="_Int_nFEZpTXj" int2:invalidationBookmarkName="" int2:hashCode="nlHI0KbDWk3RFF" int2:id="0rVlk6af">
      <int2:state int2:type="WordDesignerDefaultAnnotation"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9">
    <w:nsid w:val="3bd490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dcb34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2a6b0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c48649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2c02c5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5e95c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15adf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9a81b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edaa2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ed7f4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83e6b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86f28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314c4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21ed76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3ef8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25ce0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e748b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61264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791438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B042DA9"/>
    <w:multiLevelType w:val="hybridMultilevel"/>
    <w:tmpl w:val="C73E242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16cid:durableId="89524472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05"/>
    <w:rsid w:val="000A1EDE"/>
    <w:rsid w:val="00191FB5"/>
    <w:rsid w:val="001B788D"/>
    <w:rsid w:val="001F11D3"/>
    <w:rsid w:val="0028166E"/>
    <w:rsid w:val="003A9026"/>
    <w:rsid w:val="003D6A37"/>
    <w:rsid w:val="003F3C57"/>
    <w:rsid w:val="00412BCD"/>
    <w:rsid w:val="00484A04"/>
    <w:rsid w:val="0053487B"/>
    <w:rsid w:val="0069403B"/>
    <w:rsid w:val="006F899A"/>
    <w:rsid w:val="007A1911"/>
    <w:rsid w:val="007A62CD"/>
    <w:rsid w:val="008106E8"/>
    <w:rsid w:val="008676D0"/>
    <w:rsid w:val="00876157"/>
    <w:rsid w:val="008AD67D"/>
    <w:rsid w:val="008F4F9D"/>
    <w:rsid w:val="00944529"/>
    <w:rsid w:val="00967D91"/>
    <w:rsid w:val="0097540C"/>
    <w:rsid w:val="009C6D22"/>
    <w:rsid w:val="00A07055"/>
    <w:rsid w:val="00A3664F"/>
    <w:rsid w:val="00A74E04"/>
    <w:rsid w:val="00B17DF2"/>
    <w:rsid w:val="00B47676"/>
    <w:rsid w:val="00C67DBC"/>
    <w:rsid w:val="00D27D62"/>
    <w:rsid w:val="00D56A3A"/>
    <w:rsid w:val="00DD5229"/>
    <w:rsid w:val="00DE5705"/>
    <w:rsid w:val="00DF4F5B"/>
    <w:rsid w:val="00E02448"/>
    <w:rsid w:val="00E30B98"/>
    <w:rsid w:val="00EA1F7A"/>
    <w:rsid w:val="00F3A81D"/>
    <w:rsid w:val="00F643CF"/>
    <w:rsid w:val="0117677D"/>
    <w:rsid w:val="018C739D"/>
    <w:rsid w:val="01A5E239"/>
    <w:rsid w:val="01D46319"/>
    <w:rsid w:val="01F40FEC"/>
    <w:rsid w:val="0214009E"/>
    <w:rsid w:val="0239FD46"/>
    <w:rsid w:val="02442F6E"/>
    <w:rsid w:val="02756983"/>
    <w:rsid w:val="027DEB1C"/>
    <w:rsid w:val="02A12121"/>
    <w:rsid w:val="02ABD1E1"/>
    <w:rsid w:val="02B538B7"/>
    <w:rsid w:val="02C09729"/>
    <w:rsid w:val="030F6B03"/>
    <w:rsid w:val="031B808E"/>
    <w:rsid w:val="0334F741"/>
    <w:rsid w:val="034D10C3"/>
    <w:rsid w:val="035FAF7D"/>
    <w:rsid w:val="036DACF3"/>
    <w:rsid w:val="03E9FE56"/>
    <w:rsid w:val="03EB200D"/>
    <w:rsid w:val="03F2C3FA"/>
    <w:rsid w:val="041BADD6"/>
    <w:rsid w:val="043060D7"/>
    <w:rsid w:val="04C89894"/>
    <w:rsid w:val="05BDBB68"/>
    <w:rsid w:val="05C6B216"/>
    <w:rsid w:val="05C78E83"/>
    <w:rsid w:val="05F8FDFD"/>
    <w:rsid w:val="062326E7"/>
    <w:rsid w:val="062EDA72"/>
    <w:rsid w:val="062F03FA"/>
    <w:rsid w:val="06369FED"/>
    <w:rsid w:val="06A2E041"/>
    <w:rsid w:val="06BA6BAD"/>
    <w:rsid w:val="06CF640E"/>
    <w:rsid w:val="070F73E9"/>
    <w:rsid w:val="074A743E"/>
    <w:rsid w:val="07587253"/>
    <w:rsid w:val="075A6E60"/>
    <w:rsid w:val="07724DE1"/>
    <w:rsid w:val="077DEC2A"/>
    <w:rsid w:val="079A6AB5"/>
    <w:rsid w:val="07A8C835"/>
    <w:rsid w:val="07AA7C56"/>
    <w:rsid w:val="0803E9E2"/>
    <w:rsid w:val="0813CB99"/>
    <w:rsid w:val="0827AE92"/>
    <w:rsid w:val="084AD860"/>
    <w:rsid w:val="0852B5FC"/>
    <w:rsid w:val="08B1D373"/>
    <w:rsid w:val="08EA71A0"/>
    <w:rsid w:val="08EF68D7"/>
    <w:rsid w:val="093860C8"/>
    <w:rsid w:val="09D38C7E"/>
    <w:rsid w:val="09E7A5A0"/>
    <w:rsid w:val="0A222719"/>
    <w:rsid w:val="0A4C6A5B"/>
    <w:rsid w:val="0A6274A7"/>
    <w:rsid w:val="0A8BB1F7"/>
    <w:rsid w:val="0A9BF86D"/>
    <w:rsid w:val="0A9BFBCA"/>
    <w:rsid w:val="0AB7BC70"/>
    <w:rsid w:val="0AB98714"/>
    <w:rsid w:val="0AC4E300"/>
    <w:rsid w:val="0ACC92B4"/>
    <w:rsid w:val="0AE1B2F5"/>
    <w:rsid w:val="0AE493BE"/>
    <w:rsid w:val="0AE58C8E"/>
    <w:rsid w:val="0B1B73E7"/>
    <w:rsid w:val="0B31FFB2"/>
    <w:rsid w:val="0B34EBEE"/>
    <w:rsid w:val="0B51963D"/>
    <w:rsid w:val="0B5AAAEA"/>
    <w:rsid w:val="0B90CF18"/>
    <w:rsid w:val="0BA0E3E0"/>
    <w:rsid w:val="0BDE5C79"/>
    <w:rsid w:val="0BE813E4"/>
    <w:rsid w:val="0BEFCD40"/>
    <w:rsid w:val="0BFA9CD1"/>
    <w:rsid w:val="0C2FF481"/>
    <w:rsid w:val="0C725A08"/>
    <w:rsid w:val="0C91137C"/>
    <w:rsid w:val="0C932C4C"/>
    <w:rsid w:val="0C9E9177"/>
    <w:rsid w:val="0CB83DC3"/>
    <w:rsid w:val="0CDB5609"/>
    <w:rsid w:val="0D829430"/>
    <w:rsid w:val="0D8F4B1F"/>
    <w:rsid w:val="0D9D162C"/>
    <w:rsid w:val="0DA4C5B0"/>
    <w:rsid w:val="0DB347D3"/>
    <w:rsid w:val="0DC8C6DB"/>
    <w:rsid w:val="0DD96F99"/>
    <w:rsid w:val="0DFA409D"/>
    <w:rsid w:val="0E43FE51"/>
    <w:rsid w:val="0E952DF5"/>
    <w:rsid w:val="0EC05270"/>
    <w:rsid w:val="0EF720AA"/>
    <w:rsid w:val="0F07D8E7"/>
    <w:rsid w:val="0F08BFF5"/>
    <w:rsid w:val="0F0FF6BB"/>
    <w:rsid w:val="0F1A0B1D"/>
    <w:rsid w:val="0F2A3912"/>
    <w:rsid w:val="0F502A57"/>
    <w:rsid w:val="0F5FDEBE"/>
    <w:rsid w:val="0F6DF98D"/>
    <w:rsid w:val="0F7475B1"/>
    <w:rsid w:val="0F7A1774"/>
    <w:rsid w:val="0FBDC263"/>
    <w:rsid w:val="0FD488A3"/>
    <w:rsid w:val="100A8BA4"/>
    <w:rsid w:val="102DEBC3"/>
    <w:rsid w:val="106E6D6B"/>
    <w:rsid w:val="10900CC9"/>
    <w:rsid w:val="112FE6CC"/>
    <w:rsid w:val="11408FD9"/>
    <w:rsid w:val="118E5721"/>
    <w:rsid w:val="11A86D5C"/>
    <w:rsid w:val="11CEA612"/>
    <w:rsid w:val="11D0E051"/>
    <w:rsid w:val="11D4290F"/>
    <w:rsid w:val="11DFB915"/>
    <w:rsid w:val="121825C2"/>
    <w:rsid w:val="122ABC55"/>
    <w:rsid w:val="123A2FBC"/>
    <w:rsid w:val="1264809F"/>
    <w:rsid w:val="12962EEA"/>
    <w:rsid w:val="12A81E55"/>
    <w:rsid w:val="12AAE76F"/>
    <w:rsid w:val="12F03F7E"/>
    <w:rsid w:val="1301AB82"/>
    <w:rsid w:val="133128D2"/>
    <w:rsid w:val="134FF250"/>
    <w:rsid w:val="1374F2AB"/>
    <w:rsid w:val="138B8F3D"/>
    <w:rsid w:val="13BCFADB"/>
    <w:rsid w:val="13C824D8"/>
    <w:rsid w:val="14048F3F"/>
    <w:rsid w:val="140CD3CD"/>
    <w:rsid w:val="142A577C"/>
    <w:rsid w:val="1454A883"/>
    <w:rsid w:val="146288CD"/>
    <w:rsid w:val="148D8CBD"/>
    <w:rsid w:val="14981E94"/>
    <w:rsid w:val="14CEC4B2"/>
    <w:rsid w:val="14D05BCF"/>
    <w:rsid w:val="14E366FD"/>
    <w:rsid w:val="14E59642"/>
    <w:rsid w:val="14FFF044"/>
    <w:rsid w:val="1508F67C"/>
    <w:rsid w:val="15103645"/>
    <w:rsid w:val="15489310"/>
    <w:rsid w:val="15D6EE58"/>
    <w:rsid w:val="1633A81E"/>
    <w:rsid w:val="1661AD9F"/>
    <w:rsid w:val="168CD516"/>
    <w:rsid w:val="169BD619"/>
    <w:rsid w:val="16D39CC7"/>
    <w:rsid w:val="16E0C98F"/>
    <w:rsid w:val="1730C56D"/>
    <w:rsid w:val="17631675"/>
    <w:rsid w:val="1765013F"/>
    <w:rsid w:val="1777A41A"/>
    <w:rsid w:val="17EDA497"/>
    <w:rsid w:val="17F22572"/>
    <w:rsid w:val="18045458"/>
    <w:rsid w:val="1814FAF0"/>
    <w:rsid w:val="1819ABF0"/>
    <w:rsid w:val="182A7523"/>
    <w:rsid w:val="18B57F22"/>
    <w:rsid w:val="18CAD923"/>
    <w:rsid w:val="18FBA3DB"/>
    <w:rsid w:val="191C5404"/>
    <w:rsid w:val="1953BF28"/>
    <w:rsid w:val="19CEF45B"/>
    <w:rsid w:val="19EE1D78"/>
    <w:rsid w:val="1A29363F"/>
    <w:rsid w:val="1A8DC282"/>
    <w:rsid w:val="1AA68F4A"/>
    <w:rsid w:val="1AE84A68"/>
    <w:rsid w:val="1AF530D0"/>
    <w:rsid w:val="1B23A8F1"/>
    <w:rsid w:val="1B497298"/>
    <w:rsid w:val="1B4A33C6"/>
    <w:rsid w:val="1B6AD913"/>
    <w:rsid w:val="1B8A79B1"/>
    <w:rsid w:val="1B8F958E"/>
    <w:rsid w:val="1BB1E368"/>
    <w:rsid w:val="1BBC132D"/>
    <w:rsid w:val="1BC76C09"/>
    <w:rsid w:val="1C0A689A"/>
    <w:rsid w:val="1C0EC0B7"/>
    <w:rsid w:val="1C7C3013"/>
    <w:rsid w:val="1C805B21"/>
    <w:rsid w:val="1C98F996"/>
    <w:rsid w:val="1CBBDF8C"/>
    <w:rsid w:val="1D4A3014"/>
    <w:rsid w:val="1D50BACD"/>
    <w:rsid w:val="1D5402D2"/>
    <w:rsid w:val="1D64F23C"/>
    <w:rsid w:val="1D69417F"/>
    <w:rsid w:val="1D6E8552"/>
    <w:rsid w:val="1D8609DC"/>
    <w:rsid w:val="1DE43BD4"/>
    <w:rsid w:val="1DF83185"/>
    <w:rsid w:val="1E28D69F"/>
    <w:rsid w:val="1E2E9B46"/>
    <w:rsid w:val="1E34C843"/>
    <w:rsid w:val="1EF7A907"/>
    <w:rsid w:val="1F35821E"/>
    <w:rsid w:val="1FAC12B9"/>
    <w:rsid w:val="1FDB3AA7"/>
    <w:rsid w:val="2017DA38"/>
    <w:rsid w:val="201E8F76"/>
    <w:rsid w:val="2037207F"/>
    <w:rsid w:val="204E093E"/>
    <w:rsid w:val="205CB8B6"/>
    <w:rsid w:val="206D283A"/>
    <w:rsid w:val="20739FFA"/>
    <w:rsid w:val="20D1146E"/>
    <w:rsid w:val="20DB4AB5"/>
    <w:rsid w:val="21019101"/>
    <w:rsid w:val="2111EFCA"/>
    <w:rsid w:val="212F56EB"/>
    <w:rsid w:val="213BF395"/>
    <w:rsid w:val="218CD8E8"/>
    <w:rsid w:val="21AF82C7"/>
    <w:rsid w:val="21CE8086"/>
    <w:rsid w:val="21EDBBC7"/>
    <w:rsid w:val="21F30392"/>
    <w:rsid w:val="22052421"/>
    <w:rsid w:val="222FA6B7"/>
    <w:rsid w:val="2299B506"/>
    <w:rsid w:val="22BD8C79"/>
    <w:rsid w:val="23392CEB"/>
    <w:rsid w:val="2344F16B"/>
    <w:rsid w:val="23712AAE"/>
    <w:rsid w:val="23B551AF"/>
    <w:rsid w:val="23CCA115"/>
    <w:rsid w:val="23DB38D6"/>
    <w:rsid w:val="23FFD207"/>
    <w:rsid w:val="240407BB"/>
    <w:rsid w:val="24093ED9"/>
    <w:rsid w:val="241EF8FB"/>
    <w:rsid w:val="244F4C20"/>
    <w:rsid w:val="246DFDDB"/>
    <w:rsid w:val="24941CA0"/>
    <w:rsid w:val="24A5944E"/>
    <w:rsid w:val="24A71EBB"/>
    <w:rsid w:val="24B79D06"/>
    <w:rsid w:val="24F9DC08"/>
    <w:rsid w:val="2519EFC5"/>
    <w:rsid w:val="25363C88"/>
    <w:rsid w:val="254BC901"/>
    <w:rsid w:val="255B576E"/>
    <w:rsid w:val="25819493"/>
    <w:rsid w:val="25879701"/>
    <w:rsid w:val="25956393"/>
    <w:rsid w:val="25C485C3"/>
    <w:rsid w:val="261D78A8"/>
    <w:rsid w:val="262E44BC"/>
    <w:rsid w:val="26358919"/>
    <w:rsid w:val="2637B4D1"/>
    <w:rsid w:val="263F287E"/>
    <w:rsid w:val="26AF6DDB"/>
    <w:rsid w:val="26DA72CA"/>
    <w:rsid w:val="26F7CC83"/>
    <w:rsid w:val="26F8CEBA"/>
    <w:rsid w:val="26FAD627"/>
    <w:rsid w:val="2713BD25"/>
    <w:rsid w:val="27782A51"/>
    <w:rsid w:val="2781BF8A"/>
    <w:rsid w:val="27E21186"/>
    <w:rsid w:val="27F35D8E"/>
    <w:rsid w:val="284C004A"/>
    <w:rsid w:val="28C0ACA7"/>
    <w:rsid w:val="28CA4FE9"/>
    <w:rsid w:val="28E3343B"/>
    <w:rsid w:val="28FE6917"/>
    <w:rsid w:val="290CC9E3"/>
    <w:rsid w:val="2910CF5B"/>
    <w:rsid w:val="291BAB16"/>
    <w:rsid w:val="293BA2E8"/>
    <w:rsid w:val="293F0492"/>
    <w:rsid w:val="29467954"/>
    <w:rsid w:val="29B06E33"/>
    <w:rsid w:val="29C57920"/>
    <w:rsid w:val="29D456C4"/>
    <w:rsid w:val="2A1D8489"/>
    <w:rsid w:val="2A40DA2E"/>
    <w:rsid w:val="2A6034ED"/>
    <w:rsid w:val="2A972DD4"/>
    <w:rsid w:val="2AD6B201"/>
    <w:rsid w:val="2B2A19F8"/>
    <w:rsid w:val="2B556735"/>
    <w:rsid w:val="2B71B7E7"/>
    <w:rsid w:val="2BF120EF"/>
    <w:rsid w:val="2BF9905F"/>
    <w:rsid w:val="2C14255A"/>
    <w:rsid w:val="2C3AD6D5"/>
    <w:rsid w:val="2CF29F23"/>
    <w:rsid w:val="2D0D26A9"/>
    <w:rsid w:val="2D14AAD3"/>
    <w:rsid w:val="2D166A6F"/>
    <w:rsid w:val="2D5A09B7"/>
    <w:rsid w:val="2D82360D"/>
    <w:rsid w:val="2D85F709"/>
    <w:rsid w:val="2DD04873"/>
    <w:rsid w:val="2DDF271F"/>
    <w:rsid w:val="2DF17090"/>
    <w:rsid w:val="2E0650AE"/>
    <w:rsid w:val="2E17DD58"/>
    <w:rsid w:val="2E2863AB"/>
    <w:rsid w:val="2E72D97D"/>
    <w:rsid w:val="2E9255AE"/>
    <w:rsid w:val="2ECCD929"/>
    <w:rsid w:val="2F31E58B"/>
    <w:rsid w:val="2F60CF9F"/>
    <w:rsid w:val="2F646CA5"/>
    <w:rsid w:val="2F7ABA3F"/>
    <w:rsid w:val="2F7B1655"/>
    <w:rsid w:val="2FBF02C9"/>
    <w:rsid w:val="2FC284F1"/>
    <w:rsid w:val="2FCA6F6B"/>
    <w:rsid w:val="30012DE5"/>
    <w:rsid w:val="30040AA8"/>
    <w:rsid w:val="30061768"/>
    <w:rsid w:val="3031491B"/>
    <w:rsid w:val="3040338B"/>
    <w:rsid w:val="30861591"/>
    <w:rsid w:val="30AD80F6"/>
    <w:rsid w:val="30BED814"/>
    <w:rsid w:val="30CD814D"/>
    <w:rsid w:val="3184E9D5"/>
    <w:rsid w:val="3226E897"/>
    <w:rsid w:val="32425DA7"/>
    <w:rsid w:val="32806608"/>
    <w:rsid w:val="32AEE2E0"/>
    <w:rsid w:val="32E9EDCD"/>
    <w:rsid w:val="32EC808B"/>
    <w:rsid w:val="3302F3B8"/>
    <w:rsid w:val="3315DAC5"/>
    <w:rsid w:val="331F81D8"/>
    <w:rsid w:val="33218A50"/>
    <w:rsid w:val="3337F823"/>
    <w:rsid w:val="33C65086"/>
    <w:rsid w:val="33E03BDE"/>
    <w:rsid w:val="33EA32EE"/>
    <w:rsid w:val="33FA751A"/>
    <w:rsid w:val="34039ED3"/>
    <w:rsid w:val="3431F18D"/>
    <w:rsid w:val="3446CA7C"/>
    <w:rsid w:val="347ECDFB"/>
    <w:rsid w:val="34A59D97"/>
    <w:rsid w:val="34CB856B"/>
    <w:rsid w:val="34D70B7C"/>
    <w:rsid w:val="34EC9EA8"/>
    <w:rsid w:val="34FC0467"/>
    <w:rsid w:val="35369987"/>
    <w:rsid w:val="3541972C"/>
    <w:rsid w:val="3556022A"/>
    <w:rsid w:val="356E9B9F"/>
    <w:rsid w:val="359A99D2"/>
    <w:rsid w:val="35ADFEF2"/>
    <w:rsid w:val="35B27C68"/>
    <w:rsid w:val="36597E96"/>
    <w:rsid w:val="3665CB3D"/>
    <w:rsid w:val="36814485"/>
    <w:rsid w:val="36997621"/>
    <w:rsid w:val="369CC758"/>
    <w:rsid w:val="36FCDD38"/>
    <w:rsid w:val="370A004E"/>
    <w:rsid w:val="3746FFF8"/>
    <w:rsid w:val="375AC4EE"/>
    <w:rsid w:val="3765CA9E"/>
    <w:rsid w:val="37B5CE56"/>
    <w:rsid w:val="37F0BD6B"/>
    <w:rsid w:val="380F5B5C"/>
    <w:rsid w:val="38116BBE"/>
    <w:rsid w:val="38231EE5"/>
    <w:rsid w:val="383CDE32"/>
    <w:rsid w:val="3898EAA7"/>
    <w:rsid w:val="38BB8F74"/>
    <w:rsid w:val="392DBAFB"/>
    <w:rsid w:val="3955A040"/>
    <w:rsid w:val="3957D879"/>
    <w:rsid w:val="397B51E5"/>
    <w:rsid w:val="39EFEE17"/>
    <w:rsid w:val="39F1F271"/>
    <w:rsid w:val="3A3AF873"/>
    <w:rsid w:val="3A461627"/>
    <w:rsid w:val="3A63B082"/>
    <w:rsid w:val="3A794B1C"/>
    <w:rsid w:val="3B12162D"/>
    <w:rsid w:val="3B393C33"/>
    <w:rsid w:val="3B69F330"/>
    <w:rsid w:val="3B7EDC03"/>
    <w:rsid w:val="3BA629D9"/>
    <w:rsid w:val="3BAFC5C0"/>
    <w:rsid w:val="3C082EFD"/>
    <w:rsid w:val="3C11D322"/>
    <w:rsid w:val="3C324038"/>
    <w:rsid w:val="3C519576"/>
    <w:rsid w:val="3C983F6B"/>
    <w:rsid w:val="3CA779A4"/>
    <w:rsid w:val="3CAAC51C"/>
    <w:rsid w:val="3CBB067C"/>
    <w:rsid w:val="3CC3598D"/>
    <w:rsid w:val="3CD9AF9D"/>
    <w:rsid w:val="3CE8437D"/>
    <w:rsid w:val="3CE8809E"/>
    <w:rsid w:val="3D596F57"/>
    <w:rsid w:val="3D5F9CE1"/>
    <w:rsid w:val="3DE9B291"/>
    <w:rsid w:val="3DF9FEF9"/>
    <w:rsid w:val="3DFCD7DA"/>
    <w:rsid w:val="3E8A0B2A"/>
    <w:rsid w:val="3EB2CCBA"/>
    <w:rsid w:val="3EB52765"/>
    <w:rsid w:val="3EDFB2AA"/>
    <w:rsid w:val="3F0ED7BD"/>
    <w:rsid w:val="3F18C598"/>
    <w:rsid w:val="3F36EA57"/>
    <w:rsid w:val="3F54F584"/>
    <w:rsid w:val="3F553362"/>
    <w:rsid w:val="3F9A241A"/>
    <w:rsid w:val="3F9A5578"/>
    <w:rsid w:val="3FAF6D4E"/>
    <w:rsid w:val="3FB7283C"/>
    <w:rsid w:val="3FBFAAC6"/>
    <w:rsid w:val="3FCEC226"/>
    <w:rsid w:val="3FF071C9"/>
    <w:rsid w:val="40150B3E"/>
    <w:rsid w:val="4030113F"/>
    <w:rsid w:val="40419622"/>
    <w:rsid w:val="40419A57"/>
    <w:rsid w:val="40469BCB"/>
    <w:rsid w:val="405A6BCD"/>
    <w:rsid w:val="40848072"/>
    <w:rsid w:val="408FCDAC"/>
    <w:rsid w:val="409FAC78"/>
    <w:rsid w:val="40B3338C"/>
    <w:rsid w:val="40CFBD95"/>
    <w:rsid w:val="40F7ECB4"/>
    <w:rsid w:val="41193C1B"/>
    <w:rsid w:val="412B2312"/>
    <w:rsid w:val="41A90182"/>
    <w:rsid w:val="41E72687"/>
    <w:rsid w:val="41EBCB21"/>
    <w:rsid w:val="4292C21D"/>
    <w:rsid w:val="4296B361"/>
    <w:rsid w:val="429B630F"/>
    <w:rsid w:val="42BE431C"/>
    <w:rsid w:val="42DBE32F"/>
    <w:rsid w:val="430AC5CB"/>
    <w:rsid w:val="43147F98"/>
    <w:rsid w:val="4322FEF8"/>
    <w:rsid w:val="434DC08C"/>
    <w:rsid w:val="43684C7C"/>
    <w:rsid w:val="442B6084"/>
    <w:rsid w:val="444B109D"/>
    <w:rsid w:val="445364E1"/>
    <w:rsid w:val="44AD92F1"/>
    <w:rsid w:val="44C0C60E"/>
    <w:rsid w:val="44F25343"/>
    <w:rsid w:val="4517B2FE"/>
    <w:rsid w:val="4527F2E0"/>
    <w:rsid w:val="454CF2A6"/>
    <w:rsid w:val="45565F58"/>
    <w:rsid w:val="45641063"/>
    <w:rsid w:val="4571DC10"/>
    <w:rsid w:val="458E4230"/>
    <w:rsid w:val="458F3322"/>
    <w:rsid w:val="458FFBB1"/>
    <w:rsid w:val="459D1E07"/>
    <w:rsid w:val="45C921CE"/>
    <w:rsid w:val="45E5D9FB"/>
    <w:rsid w:val="4677214E"/>
    <w:rsid w:val="468B6E07"/>
    <w:rsid w:val="469856D0"/>
    <w:rsid w:val="46C2658E"/>
    <w:rsid w:val="46DBD0B0"/>
    <w:rsid w:val="46F09137"/>
    <w:rsid w:val="47210517"/>
    <w:rsid w:val="473677DA"/>
    <w:rsid w:val="4748A408"/>
    <w:rsid w:val="47510D58"/>
    <w:rsid w:val="47590FA6"/>
    <w:rsid w:val="476F314D"/>
    <w:rsid w:val="47862B38"/>
    <w:rsid w:val="47958F13"/>
    <w:rsid w:val="47975F46"/>
    <w:rsid w:val="47ADA791"/>
    <w:rsid w:val="47D81FB0"/>
    <w:rsid w:val="47D95D46"/>
    <w:rsid w:val="47DB70C8"/>
    <w:rsid w:val="47DD9003"/>
    <w:rsid w:val="4813D8F8"/>
    <w:rsid w:val="485A591A"/>
    <w:rsid w:val="486702B5"/>
    <w:rsid w:val="48BD73B7"/>
    <w:rsid w:val="48D76136"/>
    <w:rsid w:val="48F3E21E"/>
    <w:rsid w:val="4939FFEA"/>
    <w:rsid w:val="494035CC"/>
    <w:rsid w:val="499E6F80"/>
    <w:rsid w:val="49A0DB22"/>
    <w:rsid w:val="49F201AB"/>
    <w:rsid w:val="4A00FCAC"/>
    <w:rsid w:val="4A12A886"/>
    <w:rsid w:val="4A2E2D96"/>
    <w:rsid w:val="4A87D5EC"/>
    <w:rsid w:val="4AD1FA44"/>
    <w:rsid w:val="4AE19CE8"/>
    <w:rsid w:val="4B0C0D3B"/>
    <w:rsid w:val="4B1D78AB"/>
    <w:rsid w:val="4B38FA23"/>
    <w:rsid w:val="4B4AA938"/>
    <w:rsid w:val="4BA1260E"/>
    <w:rsid w:val="4BC683EE"/>
    <w:rsid w:val="4BDADC89"/>
    <w:rsid w:val="4C17BEC2"/>
    <w:rsid w:val="4C629519"/>
    <w:rsid w:val="4C646B18"/>
    <w:rsid w:val="4C9784F7"/>
    <w:rsid w:val="4CA3C4D4"/>
    <w:rsid w:val="4CB8DD37"/>
    <w:rsid w:val="4D232680"/>
    <w:rsid w:val="4D70019C"/>
    <w:rsid w:val="4D70D446"/>
    <w:rsid w:val="4D8EE6E6"/>
    <w:rsid w:val="4D98B506"/>
    <w:rsid w:val="4DCF77DB"/>
    <w:rsid w:val="4E08EB9F"/>
    <w:rsid w:val="4E1851CF"/>
    <w:rsid w:val="4E1A7190"/>
    <w:rsid w:val="4E7E2273"/>
    <w:rsid w:val="4E9FFD02"/>
    <w:rsid w:val="4EB50129"/>
    <w:rsid w:val="4ECD03A5"/>
    <w:rsid w:val="4EF10DFF"/>
    <w:rsid w:val="4F0F1C00"/>
    <w:rsid w:val="4F247AF1"/>
    <w:rsid w:val="4F24B487"/>
    <w:rsid w:val="4F623C83"/>
    <w:rsid w:val="4F681D74"/>
    <w:rsid w:val="4F987996"/>
    <w:rsid w:val="5000752B"/>
    <w:rsid w:val="5024CE95"/>
    <w:rsid w:val="50480E65"/>
    <w:rsid w:val="505C9E1A"/>
    <w:rsid w:val="507E1B8E"/>
    <w:rsid w:val="50AF6F78"/>
    <w:rsid w:val="50F73912"/>
    <w:rsid w:val="51129587"/>
    <w:rsid w:val="511ABBC3"/>
    <w:rsid w:val="51411D79"/>
    <w:rsid w:val="5143A017"/>
    <w:rsid w:val="51499C78"/>
    <w:rsid w:val="51A9629D"/>
    <w:rsid w:val="520D9AF8"/>
    <w:rsid w:val="521B6D0B"/>
    <w:rsid w:val="52383E49"/>
    <w:rsid w:val="5238DD46"/>
    <w:rsid w:val="5239C69E"/>
    <w:rsid w:val="525320D3"/>
    <w:rsid w:val="52736D9D"/>
    <w:rsid w:val="528A5540"/>
    <w:rsid w:val="52E18D80"/>
    <w:rsid w:val="52E89B2D"/>
    <w:rsid w:val="53325E45"/>
    <w:rsid w:val="5354FA08"/>
    <w:rsid w:val="537779CD"/>
    <w:rsid w:val="537BE295"/>
    <w:rsid w:val="537CF1C5"/>
    <w:rsid w:val="5389D7C4"/>
    <w:rsid w:val="539351A9"/>
    <w:rsid w:val="539EACC5"/>
    <w:rsid w:val="53B5F6D7"/>
    <w:rsid w:val="53D6AF25"/>
    <w:rsid w:val="541BBB2A"/>
    <w:rsid w:val="542D26F9"/>
    <w:rsid w:val="544486F9"/>
    <w:rsid w:val="544B034F"/>
    <w:rsid w:val="54634663"/>
    <w:rsid w:val="548CD7F2"/>
    <w:rsid w:val="5495F844"/>
    <w:rsid w:val="54A7447B"/>
    <w:rsid w:val="55002B4E"/>
    <w:rsid w:val="550D05F9"/>
    <w:rsid w:val="552465CD"/>
    <w:rsid w:val="5526B204"/>
    <w:rsid w:val="5530375C"/>
    <w:rsid w:val="554E4783"/>
    <w:rsid w:val="55638EAB"/>
    <w:rsid w:val="55AB0A43"/>
    <w:rsid w:val="55D15A5F"/>
    <w:rsid w:val="5616437D"/>
    <w:rsid w:val="5622AFFE"/>
    <w:rsid w:val="568AA937"/>
    <w:rsid w:val="568D5DAF"/>
    <w:rsid w:val="56917DF5"/>
    <w:rsid w:val="56A07E38"/>
    <w:rsid w:val="56B76567"/>
    <w:rsid w:val="56C10702"/>
    <w:rsid w:val="56CD7276"/>
    <w:rsid w:val="57017A37"/>
    <w:rsid w:val="5757A0A3"/>
    <w:rsid w:val="575D076E"/>
    <w:rsid w:val="57712DFD"/>
    <w:rsid w:val="5797709D"/>
    <w:rsid w:val="57CF3EFF"/>
    <w:rsid w:val="57ECCDAE"/>
    <w:rsid w:val="57F8F8B1"/>
    <w:rsid w:val="58081F20"/>
    <w:rsid w:val="580AC3C3"/>
    <w:rsid w:val="5833A965"/>
    <w:rsid w:val="587B3475"/>
    <w:rsid w:val="588D97CB"/>
    <w:rsid w:val="58D61AD2"/>
    <w:rsid w:val="58F9B8B5"/>
    <w:rsid w:val="590DFC90"/>
    <w:rsid w:val="591E88E7"/>
    <w:rsid w:val="5967660F"/>
    <w:rsid w:val="59A6D1BF"/>
    <w:rsid w:val="59A75180"/>
    <w:rsid w:val="59D937E1"/>
    <w:rsid w:val="59D9BC6C"/>
    <w:rsid w:val="59ECE3CC"/>
    <w:rsid w:val="59F103B2"/>
    <w:rsid w:val="59F8833F"/>
    <w:rsid w:val="5A00581F"/>
    <w:rsid w:val="5A221C35"/>
    <w:rsid w:val="5A2BA8AB"/>
    <w:rsid w:val="5A4686B2"/>
    <w:rsid w:val="5A87B0B2"/>
    <w:rsid w:val="5AB2B0BA"/>
    <w:rsid w:val="5AF6B7CF"/>
    <w:rsid w:val="5B05EA4B"/>
    <w:rsid w:val="5B154D5F"/>
    <w:rsid w:val="5B424C24"/>
    <w:rsid w:val="5B4CC87A"/>
    <w:rsid w:val="5B5057E1"/>
    <w:rsid w:val="5B579078"/>
    <w:rsid w:val="5B57F41C"/>
    <w:rsid w:val="5B6A98CE"/>
    <w:rsid w:val="5B87F5BD"/>
    <w:rsid w:val="5B927467"/>
    <w:rsid w:val="5B92A3B2"/>
    <w:rsid w:val="5BAB2F13"/>
    <w:rsid w:val="5BF3FDA5"/>
    <w:rsid w:val="5BF68FE5"/>
    <w:rsid w:val="5C555411"/>
    <w:rsid w:val="5C7F58D7"/>
    <w:rsid w:val="5C86C0D0"/>
    <w:rsid w:val="5CC25E62"/>
    <w:rsid w:val="5CF1C550"/>
    <w:rsid w:val="5CF9DA5E"/>
    <w:rsid w:val="5D1E557A"/>
    <w:rsid w:val="5D37E308"/>
    <w:rsid w:val="5D51D8C0"/>
    <w:rsid w:val="5D59B1A8"/>
    <w:rsid w:val="5D71BFB5"/>
    <w:rsid w:val="5DA97A49"/>
    <w:rsid w:val="5DB136FC"/>
    <w:rsid w:val="5DC2D6EE"/>
    <w:rsid w:val="5DE54CFB"/>
    <w:rsid w:val="5E11FF80"/>
    <w:rsid w:val="5E2018EE"/>
    <w:rsid w:val="5E49C2E8"/>
    <w:rsid w:val="5E62FDE2"/>
    <w:rsid w:val="5E6D541F"/>
    <w:rsid w:val="5E6DBC75"/>
    <w:rsid w:val="5E82DD96"/>
    <w:rsid w:val="5EA821B0"/>
    <w:rsid w:val="5EB6B89E"/>
    <w:rsid w:val="5EFD2316"/>
    <w:rsid w:val="5F00B6CD"/>
    <w:rsid w:val="5F106DFD"/>
    <w:rsid w:val="5F30C9DE"/>
    <w:rsid w:val="5F658585"/>
    <w:rsid w:val="5F65EA15"/>
    <w:rsid w:val="5FE9AB09"/>
    <w:rsid w:val="6025BBBE"/>
    <w:rsid w:val="603BF914"/>
    <w:rsid w:val="604629C8"/>
    <w:rsid w:val="604D4460"/>
    <w:rsid w:val="605E7319"/>
    <w:rsid w:val="606AC138"/>
    <w:rsid w:val="606CCA97"/>
    <w:rsid w:val="6105486A"/>
    <w:rsid w:val="610FA813"/>
    <w:rsid w:val="61247EA6"/>
    <w:rsid w:val="61269559"/>
    <w:rsid w:val="61420593"/>
    <w:rsid w:val="618B2BD0"/>
    <w:rsid w:val="6192B342"/>
    <w:rsid w:val="61988F25"/>
    <w:rsid w:val="619EA202"/>
    <w:rsid w:val="61E0BD3E"/>
    <w:rsid w:val="61E86641"/>
    <w:rsid w:val="61EAE308"/>
    <w:rsid w:val="61FDE93E"/>
    <w:rsid w:val="6216F69C"/>
    <w:rsid w:val="62504D19"/>
    <w:rsid w:val="625B7938"/>
    <w:rsid w:val="627E630F"/>
    <w:rsid w:val="62816993"/>
    <w:rsid w:val="629ABB92"/>
    <w:rsid w:val="62A78CDE"/>
    <w:rsid w:val="62AF9D7F"/>
    <w:rsid w:val="62B5249E"/>
    <w:rsid w:val="631219DD"/>
    <w:rsid w:val="633CDF93"/>
    <w:rsid w:val="635CF15C"/>
    <w:rsid w:val="637C5CE2"/>
    <w:rsid w:val="63C4C12B"/>
    <w:rsid w:val="63EAF38E"/>
    <w:rsid w:val="63FC3D2D"/>
    <w:rsid w:val="63FE9C92"/>
    <w:rsid w:val="6417D620"/>
    <w:rsid w:val="6432CB2E"/>
    <w:rsid w:val="6462578A"/>
    <w:rsid w:val="64A28853"/>
    <w:rsid w:val="64A81453"/>
    <w:rsid w:val="64AC4CE6"/>
    <w:rsid w:val="64E5514A"/>
    <w:rsid w:val="6507F181"/>
    <w:rsid w:val="652C12E2"/>
    <w:rsid w:val="657C1465"/>
    <w:rsid w:val="659618A9"/>
    <w:rsid w:val="65ABE0B3"/>
    <w:rsid w:val="65B2D7A9"/>
    <w:rsid w:val="65CB8080"/>
    <w:rsid w:val="65CE4CDC"/>
    <w:rsid w:val="65EEE88F"/>
    <w:rsid w:val="661313A6"/>
    <w:rsid w:val="6638BABB"/>
    <w:rsid w:val="663E6C4E"/>
    <w:rsid w:val="663ECCD5"/>
    <w:rsid w:val="6697D1A5"/>
    <w:rsid w:val="66B1E39F"/>
    <w:rsid w:val="66C5FF20"/>
    <w:rsid w:val="66D3DEFC"/>
    <w:rsid w:val="66DBCEE4"/>
    <w:rsid w:val="6712FE4A"/>
    <w:rsid w:val="672BE630"/>
    <w:rsid w:val="6734D0C5"/>
    <w:rsid w:val="67660E70"/>
    <w:rsid w:val="678DDC0B"/>
    <w:rsid w:val="67F1FC08"/>
    <w:rsid w:val="68045161"/>
    <w:rsid w:val="680B667D"/>
    <w:rsid w:val="685BBBD1"/>
    <w:rsid w:val="686478B2"/>
    <w:rsid w:val="6867CDF6"/>
    <w:rsid w:val="686E4DBD"/>
    <w:rsid w:val="68AEA876"/>
    <w:rsid w:val="690595C3"/>
    <w:rsid w:val="6984AFBE"/>
    <w:rsid w:val="69C1F3C8"/>
    <w:rsid w:val="69D214BB"/>
    <w:rsid w:val="69DC5DDF"/>
    <w:rsid w:val="6A2E18D6"/>
    <w:rsid w:val="6A90C5A0"/>
    <w:rsid w:val="6A977C4E"/>
    <w:rsid w:val="6AA229CE"/>
    <w:rsid w:val="6AB92196"/>
    <w:rsid w:val="6AD7A5DA"/>
    <w:rsid w:val="6AF611D0"/>
    <w:rsid w:val="6B188BB7"/>
    <w:rsid w:val="6B197294"/>
    <w:rsid w:val="6B1B6210"/>
    <w:rsid w:val="6B203C19"/>
    <w:rsid w:val="6B46907C"/>
    <w:rsid w:val="6B90E918"/>
    <w:rsid w:val="6BA4F88D"/>
    <w:rsid w:val="6BACA7B1"/>
    <w:rsid w:val="6BBDF3D3"/>
    <w:rsid w:val="6BDA2C3E"/>
    <w:rsid w:val="6C1D6210"/>
    <w:rsid w:val="6C4F4B68"/>
    <w:rsid w:val="6C9FED50"/>
    <w:rsid w:val="6D0FAA89"/>
    <w:rsid w:val="6D17BB6D"/>
    <w:rsid w:val="6D377C71"/>
    <w:rsid w:val="6D46DF3B"/>
    <w:rsid w:val="6D5D796C"/>
    <w:rsid w:val="6D878EC5"/>
    <w:rsid w:val="6DBABD20"/>
    <w:rsid w:val="6DF94EA5"/>
    <w:rsid w:val="6E081068"/>
    <w:rsid w:val="6E0CD343"/>
    <w:rsid w:val="6E1D78B7"/>
    <w:rsid w:val="6E7C1FA9"/>
    <w:rsid w:val="6E9E3680"/>
    <w:rsid w:val="6EF3AE09"/>
    <w:rsid w:val="6F12067A"/>
    <w:rsid w:val="6F156080"/>
    <w:rsid w:val="6F2B1519"/>
    <w:rsid w:val="6FB627E4"/>
    <w:rsid w:val="6FDA3C9C"/>
    <w:rsid w:val="6FEE1B4A"/>
    <w:rsid w:val="702E9A5C"/>
    <w:rsid w:val="702F52C9"/>
    <w:rsid w:val="7057D2DE"/>
    <w:rsid w:val="7076E100"/>
    <w:rsid w:val="711ACDBE"/>
    <w:rsid w:val="712FB196"/>
    <w:rsid w:val="716C58B0"/>
    <w:rsid w:val="71A39AF8"/>
    <w:rsid w:val="71B8981D"/>
    <w:rsid w:val="71BC090F"/>
    <w:rsid w:val="71DEF9A4"/>
    <w:rsid w:val="71FD3573"/>
    <w:rsid w:val="72146EAF"/>
    <w:rsid w:val="7214DF49"/>
    <w:rsid w:val="72179F29"/>
    <w:rsid w:val="7225A5B2"/>
    <w:rsid w:val="72484026"/>
    <w:rsid w:val="7259C0D3"/>
    <w:rsid w:val="729C0DAB"/>
    <w:rsid w:val="72AC044D"/>
    <w:rsid w:val="72ACBDEB"/>
    <w:rsid w:val="72B13203"/>
    <w:rsid w:val="72B53077"/>
    <w:rsid w:val="72B6088A"/>
    <w:rsid w:val="72BEFA71"/>
    <w:rsid w:val="73079EB3"/>
    <w:rsid w:val="730DEEC8"/>
    <w:rsid w:val="7346286D"/>
    <w:rsid w:val="734D962C"/>
    <w:rsid w:val="73978500"/>
    <w:rsid w:val="73986B4B"/>
    <w:rsid w:val="73EBC01D"/>
    <w:rsid w:val="73F94926"/>
    <w:rsid w:val="7402AA7B"/>
    <w:rsid w:val="7410B070"/>
    <w:rsid w:val="74111695"/>
    <w:rsid w:val="743B9BBC"/>
    <w:rsid w:val="74455240"/>
    <w:rsid w:val="74455FAF"/>
    <w:rsid w:val="7450B9B2"/>
    <w:rsid w:val="74817E0D"/>
    <w:rsid w:val="74A29004"/>
    <w:rsid w:val="74E490BB"/>
    <w:rsid w:val="74FFE00E"/>
    <w:rsid w:val="753B54AF"/>
    <w:rsid w:val="758CB4C6"/>
    <w:rsid w:val="75B5ACD6"/>
    <w:rsid w:val="75DA1609"/>
    <w:rsid w:val="75E51D51"/>
    <w:rsid w:val="760C5AD3"/>
    <w:rsid w:val="76269510"/>
    <w:rsid w:val="7647D64F"/>
    <w:rsid w:val="764B5126"/>
    <w:rsid w:val="7654EFCA"/>
    <w:rsid w:val="7684DFB8"/>
    <w:rsid w:val="76886F8F"/>
    <w:rsid w:val="76924C69"/>
    <w:rsid w:val="76B82594"/>
    <w:rsid w:val="76C5AAF4"/>
    <w:rsid w:val="76E3F2F0"/>
    <w:rsid w:val="7724B20C"/>
    <w:rsid w:val="77383E79"/>
    <w:rsid w:val="7738E07C"/>
    <w:rsid w:val="77629CA6"/>
    <w:rsid w:val="779506C4"/>
    <w:rsid w:val="77B0C46E"/>
    <w:rsid w:val="78738E49"/>
    <w:rsid w:val="78AE341F"/>
    <w:rsid w:val="78C5D977"/>
    <w:rsid w:val="78C9CB64"/>
    <w:rsid w:val="78D510B7"/>
    <w:rsid w:val="792A6A1E"/>
    <w:rsid w:val="794EDCD7"/>
    <w:rsid w:val="797D7FD8"/>
    <w:rsid w:val="79865713"/>
    <w:rsid w:val="79954DCE"/>
    <w:rsid w:val="7997F93E"/>
    <w:rsid w:val="799BDBD4"/>
    <w:rsid w:val="79A90A24"/>
    <w:rsid w:val="79B2D002"/>
    <w:rsid w:val="79C4F405"/>
    <w:rsid w:val="79FF0EB8"/>
    <w:rsid w:val="7A04E085"/>
    <w:rsid w:val="7A179138"/>
    <w:rsid w:val="7A4A29BC"/>
    <w:rsid w:val="7A4CF97A"/>
    <w:rsid w:val="7A76BEB8"/>
    <w:rsid w:val="7AB7304B"/>
    <w:rsid w:val="7ADD0260"/>
    <w:rsid w:val="7B5B8207"/>
    <w:rsid w:val="7B5BD352"/>
    <w:rsid w:val="7B679A04"/>
    <w:rsid w:val="7B6C02FB"/>
    <w:rsid w:val="7BB11A49"/>
    <w:rsid w:val="7BEB4D90"/>
    <w:rsid w:val="7C31115D"/>
    <w:rsid w:val="7C473D51"/>
    <w:rsid w:val="7C54C8CE"/>
    <w:rsid w:val="7C60F338"/>
    <w:rsid w:val="7C68047F"/>
    <w:rsid w:val="7CACC370"/>
    <w:rsid w:val="7CC34CEC"/>
    <w:rsid w:val="7D283771"/>
    <w:rsid w:val="7D8FD811"/>
    <w:rsid w:val="7DA2BAA4"/>
    <w:rsid w:val="7DADF93C"/>
    <w:rsid w:val="7DBF142E"/>
    <w:rsid w:val="7E2367E7"/>
    <w:rsid w:val="7E3A5083"/>
    <w:rsid w:val="7E65DEA7"/>
    <w:rsid w:val="7E66A782"/>
    <w:rsid w:val="7EC4A116"/>
    <w:rsid w:val="7ED34F3F"/>
    <w:rsid w:val="7EDC7CC1"/>
    <w:rsid w:val="7EE49E8E"/>
    <w:rsid w:val="7F0F33F6"/>
    <w:rsid w:val="7F47065F"/>
    <w:rsid w:val="7F50DFD9"/>
    <w:rsid w:val="7F5338AC"/>
    <w:rsid w:val="7F57B510"/>
    <w:rsid w:val="7F8E9763"/>
    <w:rsid w:val="7F9AE2AD"/>
    <w:rsid w:val="7FA9072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1068601"/>
  <w15:chartTrackingRefBased/>
  <w15:docId w15:val="{8B8D1AD0-1737-44DB-AB47-9ACED2C2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7CACC370"/>
  </w:style>
  <w:style w:type="paragraph" w:styleId="Heading1">
    <w:name w:val="heading 1"/>
    <w:basedOn w:val="Normal"/>
    <w:next w:val="Normal"/>
    <w:link w:val="Heading1Char"/>
    <w:uiPriority w:val="9"/>
    <w:qFormat/>
    <w:rsid w:val="7CACC37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7CACC37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7CACC3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7CACC3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7CACC3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7CACC3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7CACC3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7CACC370"/>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7CACC370"/>
    <w:pPr>
      <w:keepNext/>
      <w:keepLines/>
      <w:spacing w:after="0"/>
      <w:outlineLvl w:val="8"/>
    </w:pPr>
    <w:rPr>
      <w:rFonts w:eastAsiaTheme="majorEastAsia" w:cstheme="majorBidi"/>
      <w:color w:val="2727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E570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E570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E570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E570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E570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E570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E570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E570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E5705"/>
    <w:rPr>
      <w:rFonts w:eastAsiaTheme="majorEastAsia" w:cstheme="majorBidi"/>
      <w:color w:val="272727" w:themeColor="text1" w:themeTint="D8"/>
    </w:rPr>
  </w:style>
  <w:style w:type="paragraph" w:styleId="Title">
    <w:name w:val="Title"/>
    <w:basedOn w:val="Normal"/>
    <w:next w:val="Normal"/>
    <w:link w:val="TitleChar"/>
    <w:uiPriority w:val="10"/>
    <w:qFormat/>
    <w:rsid w:val="7CACC370"/>
    <w:pPr>
      <w:spacing w:after="80" w:line="240" w:lineRule="auto"/>
      <w:contextualSpacing/>
    </w:pPr>
    <w:rPr>
      <w:rFonts w:asciiTheme="majorHAnsi" w:hAnsiTheme="majorHAnsi" w:eastAsiaTheme="majorEastAsia" w:cstheme="majorBidi"/>
      <w:sz w:val="56"/>
      <w:szCs w:val="56"/>
    </w:rPr>
  </w:style>
  <w:style w:type="character" w:styleId="TitleChar" w:customStyle="1">
    <w:name w:val="Title Char"/>
    <w:basedOn w:val="DefaultParagraphFont"/>
    <w:link w:val="Title"/>
    <w:uiPriority w:val="10"/>
    <w:rsid w:val="00DE570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7CACC370"/>
    <w:rPr>
      <w:rFonts w:eastAsiaTheme="majorEastAsia" w:cstheme="majorBidi"/>
      <w:color w:val="595959" w:themeColor="text1" w:themeTint="A6"/>
      <w:sz w:val="28"/>
      <w:szCs w:val="28"/>
    </w:rPr>
  </w:style>
  <w:style w:type="character" w:styleId="SubtitleChar" w:customStyle="1">
    <w:name w:val="Subtitle Char"/>
    <w:basedOn w:val="DefaultParagraphFont"/>
    <w:link w:val="Subtitle"/>
    <w:uiPriority w:val="11"/>
    <w:rsid w:val="00DE57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7CACC370"/>
    <w:pPr>
      <w:spacing w:before="160"/>
      <w:jc w:val="center"/>
    </w:pPr>
    <w:rPr>
      <w:i/>
      <w:iCs/>
      <w:color w:val="404040" w:themeColor="text1" w:themeTint="BF"/>
    </w:rPr>
  </w:style>
  <w:style w:type="character" w:styleId="QuoteChar" w:customStyle="1">
    <w:name w:val="Quote Char"/>
    <w:basedOn w:val="DefaultParagraphFont"/>
    <w:link w:val="Quote"/>
    <w:uiPriority w:val="29"/>
    <w:rsid w:val="00DE5705"/>
    <w:rPr>
      <w:i/>
      <w:iCs/>
      <w:color w:val="404040" w:themeColor="text1" w:themeTint="BF"/>
    </w:rPr>
  </w:style>
  <w:style w:type="paragraph" w:styleId="ListParagraph">
    <w:name w:val="List Paragraph"/>
    <w:basedOn w:val="Normal"/>
    <w:uiPriority w:val="34"/>
    <w:qFormat/>
    <w:rsid w:val="7CACC370"/>
    <w:pPr>
      <w:ind w:left="720"/>
      <w:contextualSpacing/>
    </w:pPr>
  </w:style>
  <w:style w:type="character" w:styleId="IntenseEmphasis">
    <w:name w:val="Intense Emphasis"/>
    <w:basedOn w:val="DefaultParagraphFont"/>
    <w:uiPriority w:val="21"/>
    <w:qFormat/>
    <w:rsid w:val="00DE5705"/>
    <w:rPr>
      <w:i/>
      <w:iCs/>
      <w:color w:val="0F4761" w:themeColor="accent1" w:themeShade="BF"/>
    </w:rPr>
  </w:style>
  <w:style w:type="paragraph" w:styleId="IntenseQuote">
    <w:name w:val="Intense Quote"/>
    <w:basedOn w:val="Normal"/>
    <w:next w:val="Normal"/>
    <w:link w:val="IntenseQuoteChar"/>
    <w:uiPriority w:val="30"/>
    <w:qFormat/>
    <w:rsid w:val="7CACC37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E5705"/>
    <w:rPr>
      <w:i/>
      <w:iCs/>
      <w:color w:val="0F4761" w:themeColor="accent1" w:themeShade="BF"/>
    </w:rPr>
  </w:style>
  <w:style w:type="character" w:styleId="IntenseReference">
    <w:name w:val="Intense Reference"/>
    <w:basedOn w:val="DefaultParagraphFont"/>
    <w:uiPriority w:val="32"/>
    <w:qFormat/>
    <w:rsid w:val="00DE5705"/>
    <w:rPr>
      <w:b/>
      <w:bCs/>
      <w:smallCaps/>
      <w:color w:val="0F4761" w:themeColor="accent1" w:themeShade="BF"/>
      <w:spacing w:val="5"/>
    </w:rPr>
  </w:style>
  <w:style w:type="paragraph" w:styleId="Header">
    <w:name w:val="header"/>
    <w:basedOn w:val="Normal"/>
    <w:link w:val="HeaderChar"/>
    <w:uiPriority w:val="99"/>
    <w:unhideWhenUsed/>
    <w:rsid w:val="7CACC370"/>
    <w:pPr>
      <w:tabs>
        <w:tab w:val="center" w:pos="4419"/>
        <w:tab w:val="right" w:pos="8838"/>
      </w:tabs>
      <w:spacing w:after="0" w:line="240" w:lineRule="auto"/>
    </w:pPr>
  </w:style>
  <w:style w:type="character" w:styleId="HeaderChar" w:customStyle="1">
    <w:name w:val="Header Char"/>
    <w:basedOn w:val="DefaultParagraphFont"/>
    <w:link w:val="Header"/>
    <w:uiPriority w:val="99"/>
    <w:rsid w:val="00DE5705"/>
  </w:style>
  <w:style w:type="paragraph" w:styleId="Footer">
    <w:name w:val="footer"/>
    <w:basedOn w:val="Normal"/>
    <w:link w:val="FooterChar"/>
    <w:uiPriority w:val="99"/>
    <w:unhideWhenUsed/>
    <w:rsid w:val="7CACC370"/>
    <w:pPr>
      <w:tabs>
        <w:tab w:val="center" w:pos="4419"/>
        <w:tab w:val="right" w:pos="8838"/>
      </w:tabs>
      <w:spacing w:after="0" w:line="240" w:lineRule="auto"/>
    </w:pPr>
  </w:style>
  <w:style w:type="character" w:styleId="FooterChar" w:customStyle="1">
    <w:name w:val="Footer Char"/>
    <w:basedOn w:val="DefaultParagraphFont"/>
    <w:link w:val="Footer"/>
    <w:uiPriority w:val="99"/>
    <w:rsid w:val="00DE5705"/>
  </w:style>
  <w:style w:type="character" w:styleId="Hyperlink">
    <w:name w:val="Hyperlink"/>
    <w:basedOn w:val="DefaultParagraphFont"/>
    <w:uiPriority w:val="99"/>
    <w:unhideWhenUsed/>
    <w:rsid w:val="001B788D"/>
    <w:rPr>
      <w:color w:val="467886" w:themeColor="hyperlink"/>
      <w:u w:val="single"/>
    </w:rPr>
  </w:style>
  <w:style w:type="character" w:styleId="UnresolvedMention">
    <w:name w:val="Unresolved Mention"/>
    <w:basedOn w:val="DefaultParagraphFont"/>
    <w:uiPriority w:val="99"/>
    <w:semiHidden/>
    <w:unhideWhenUsed/>
    <w:rsid w:val="001B788D"/>
    <w:rPr>
      <w:color w:val="605E5C"/>
      <w:shd w:val="clear" w:color="auto" w:fill="E1DFDD"/>
    </w:rPr>
  </w:style>
  <w:style w:type="character" w:styleId="CommentReference">
    <w:name w:val="annotation reference"/>
    <w:basedOn w:val="DefaultParagraphFont"/>
    <w:uiPriority w:val="99"/>
    <w:semiHidden/>
    <w:unhideWhenUsed/>
    <w:rsid w:val="00A74E04"/>
    <w:rPr>
      <w:sz w:val="16"/>
      <w:szCs w:val="16"/>
    </w:rPr>
  </w:style>
  <w:style w:type="paragraph" w:styleId="CommentText">
    <w:name w:val="annotation text"/>
    <w:basedOn w:val="Normal"/>
    <w:link w:val="CommentTextChar"/>
    <w:uiPriority w:val="99"/>
    <w:semiHidden/>
    <w:unhideWhenUsed/>
    <w:rsid w:val="7CACC370"/>
    <w:pPr>
      <w:spacing w:line="240" w:lineRule="auto"/>
    </w:pPr>
    <w:rPr>
      <w:sz w:val="20"/>
      <w:szCs w:val="20"/>
    </w:rPr>
  </w:style>
  <w:style w:type="character" w:styleId="CommentTextChar" w:customStyle="1">
    <w:name w:val="Comment Text Char"/>
    <w:basedOn w:val="DefaultParagraphFont"/>
    <w:link w:val="CommentText"/>
    <w:uiPriority w:val="99"/>
    <w:semiHidden/>
    <w:rsid w:val="00A74E04"/>
    <w:rPr>
      <w:sz w:val="20"/>
      <w:szCs w:val="20"/>
    </w:rPr>
  </w:style>
  <w:style w:type="paragraph" w:styleId="CommentSubject">
    <w:name w:val="annotation subject"/>
    <w:basedOn w:val="CommentText"/>
    <w:next w:val="CommentText"/>
    <w:link w:val="CommentSubjectChar"/>
    <w:uiPriority w:val="99"/>
    <w:semiHidden/>
    <w:unhideWhenUsed/>
    <w:rsid w:val="00A74E04"/>
    <w:rPr>
      <w:b/>
      <w:bCs/>
    </w:rPr>
  </w:style>
  <w:style w:type="character" w:styleId="CommentSubjectChar" w:customStyle="1">
    <w:name w:val="Comment Subject Char"/>
    <w:basedOn w:val="CommentTextChar"/>
    <w:link w:val="CommentSubject"/>
    <w:uiPriority w:val="99"/>
    <w:semiHidden/>
    <w:rsid w:val="00A74E04"/>
    <w:rPr>
      <w:b/>
      <w:bCs/>
      <w:sz w:val="20"/>
      <w:szCs w:val="20"/>
    </w:rPr>
  </w:style>
  <w:style w:type="character" w:styleId="Mention">
    <w:name w:val="Mention"/>
    <w:basedOn w:val="DefaultParagraphFont"/>
    <w:uiPriority w:val="99"/>
    <w:unhideWhenUsed/>
    <w:rsid w:val="00A74E04"/>
    <w:rPr>
      <w:color w:val="2B579A"/>
      <w:shd w:val="clear" w:color="auto" w:fill="E1DFDD"/>
    </w:rPr>
  </w:style>
  <w:style w:type="paragraph" w:styleId="TOC1">
    <w:name w:val="toc 1"/>
    <w:basedOn w:val="Normal"/>
    <w:next w:val="Normal"/>
    <w:uiPriority w:val="39"/>
    <w:unhideWhenUsed/>
    <w:rsid w:val="7CACC370"/>
    <w:pPr>
      <w:spacing w:after="100"/>
    </w:pPr>
  </w:style>
  <w:style w:type="paragraph" w:styleId="TOC2">
    <w:name w:val="toc 2"/>
    <w:basedOn w:val="Normal"/>
    <w:next w:val="Normal"/>
    <w:uiPriority w:val="39"/>
    <w:unhideWhenUsed/>
    <w:rsid w:val="7CACC370"/>
    <w:pPr>
      <w:spacing w:after="100"/>
      <w:ind w:left="220"/>
    </w:pPr>
  </w:style>
  <w:style w:type="paragraph" w:styleId="TOC3">
    <w:name w:val="toc 3"/>
    <w:basedOn w:val="Normal"/>
    <w:next w:val="Normal"/>
    <w:uiPriority w:val="39"/>
    <w:unhideWhenUsed/>
    <w:rsid w:val="7CACC370"/>
    <w:pPr>
      <w:spacing w:after="100"/>
      <w:ind w:left="440"/>
    </w:pPr>
  </w:style>
  <w:style w:type="paragraph" w:styleId="TOC4">
    <w:name w:val="toc 4"/>
    <w:basedOn w:val="Normal"/>
    <w:next w:val="Normal"/>
    <w:uiPriority w:val="39"/>
    <w:unhideWhenUsed/>
    <w:rsid w:val="7CACC370"/>
    <w:pPr>
      <w:spacing w:after="100"/>
      <w:ind w:left="660"/>
    </w:pPr>
  </w:style>
  <w:style w:type="paragraph" w:styleId="TOC5">
    <w:name w:val="toc 5"/>
    <w:basedOn w:val="Normal"/>
    <w:next w:val="Normal"/>
    <w:uiPriority w:val="39"/>
    <w:unhideWhenUsed/>
    <w:rsid w:val="7CACC370"/>
    <w:pPr>
      <w:spacing w:after="100"/>
      <w:ind w:left="880"/>
    </w:pPr>
  </w:style>
  <w:style w:type="paragraph" w:styleId="TOC6">
    <w:name w:val="toc 6"/>
    <w:basedOn w:val="Normal"/>
    <w:next w:val="Normal"/>
    <w:uiPriority w:val="39"/>
    <w:unhideWhenUsed/>
    <w:rsid w:val="7CACC370"/>
    <w:pPr>
      <w:spacing w:after="100"/>
      <w:ind w:left="1100"/>
    </w:pPr>
  </w:style>
  <w:style w:type="paragraph" w:styleId="TOC7">
    <w:name w:val="toc 7"/>
    <w:basedOn w:val="Normal"/>
    <w:next w:val="Normal"/>
    <w:uiPriority w:val="39"/>
    <w:unhideWhenUsed/>
    <w:rsid w:val="7CACC370"/>
    <w:pPr>
      <w:spacing w:after="100"/>
      <w:ind w:left="1320"/>
    </w:pPr>
  </w:style>
  <w:style w:type="paragraph" w:styleId="TOC8">
    <w:name w:val="toc 8"/>
    <w:basedOn w:val="Normal"/>
    <w:next w:val="Normal"/>
    <w:uiPriority w:val="39"/>
    <w:unhideWhenUsed/>
    <w:rsid w:val="7CACC370"/>
    <w:pPr>
      <w:spacing w:after="100"/>
      <w:ind w:left="1540"/>
    </w:pPr>
  </w:style>
  <w:style w:type="paragraph" w:styleId="TOC9">
    <w:name w:val="toc 9"/>
    <w:basedOn w:val="Normal"/>
    <w:next w:val="Normal"/>
    <w:uiPriority w:val="39"/>
    <w:unhideWhenUsed/>
    <w:rsid w:val="7CACC370"/>
    <w:pPr>
      <w:spacing w:after="100"/>
      <w:ind w:left="1760"/>
    </w:pPr>
  </w:style>
  <w:style w:type="paragraph" w:styleId="EndnoteText">
    <w:name w:val="endnote text"/>
    <w:basedOn w:val="Normal"/>
    <w:uiPriority w:val="99"/>
    <w:semiHidden/>
    <w:unhideWhenUsed/>
    <w:rsid w:val="7CACC370"/>
    <w:pPr>
      <w:spacing w:after="0" w:line="240" w:lineRule="auto"/>
    </w:pPr>
    <w:rPr>
      <w:sz w:val="20"/>
      <w:szCs w:val="20"/>
    </w:rPr>
  </w:style>
  <w:style w:type="paragraph" w:styleId="FootnoteText">
    <w:name w:val="footnote text"/>
    <w:basedOn w:val="Normal"/>
    <w:uiPriority w:val="99"/>
    <w:semiHidden/>
    <w:unhideWhenUsed/>
    <w:rsid w:val="7CACC370"/>
    <w:pPr>
      <w:spacing w:after="0" w:line="240" w:lineRule="auto"/>
    </w:pPr>
    <w:rPr>
      <w:sz w:val="20"/>
      <w:szCs w:val="2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Spacing">
    <w:uiPriority w:val="1"/>
    <w:name w:val="No Spacing"/>
    <w:qFormat/>
    <w:rsid w:val="511ABBC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microsoft.com/office/2011/relationships/people" Target="people.xml" Id="rId24" /><Relationship Type="http://schemas.openxmlformats.org/officeDocument/2006/relationships/styles" Target="styles.xml" Id="rId5" /><Relationship Type="http://schemas.openxmlformats.org/officeDocument/2006/relationships/fontTable" Target="fontTable.xml" Id="rId23"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22" /><Relationship Type="http://schemas.microsoft.com/office/2020/10/relationships/intelligence" Target="intelligence2.xml" Id="rId27" /><Relationship Type="http://schemas.openxmlformats.org/officeDocument/2006/relationships/hyperlink" Target="https://www.cloudbet.com/en" TargetMode="External" Id="R81868d960cc44b6b" /><Relationship Type="http://schemas.openxmlformats.org/officeDocument/2006/relationships/hyperlink" Target="https://x.com/Cloudbet" TargetMode="External" Id="Rbf9491f0bd024ebd" /><Relationship Type="http://schemas.openxmlformats.org/officeDocument/2006/relationships/hyperlink" Target="https://es.statista.com/estadisticas/1459794/criptodivisas-usuarios-mundiales/" TargetMode="External" Id="Rff21cb2d80aa4492" /><Relationship Type="http://schemas.openxmlformats.org/officeDocument/2006/relationships/hyperlink" Target="https://blog.bitso.com/es-mx/crypto-landscape-report-2024-h1" TargetMode="External" Id="Rce9cfca201044ae2" /><Relationship Type="http://schemas.openxmlformats.org/officeDocument/2006/relationships/hyperlink" Target="https://www.condusef.gob.mx/?p=contenido&amp;idc=2291&amp;idcat=1" TargetMode="External" Id="R73a86bc1e02e4251" /><Relationship Type="http://schemas.openxmlformats.org/officeDocument/2006/relationships/hyperlink" Target="mailto:Michelle.delatorre@another.co" TargetMode="External" Id="Raf463f9db5534a5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FA4DA2F-06A5-4630-87AE-064A7BCC40EA}">
    <t:Anchor>
      <t:Comment id="711969907"/>
    </t:Anchor>
    <t:History>
      <t:Event id="{B39F330F-3927-4150-95DD-66677F197365}" time="2024-12-02T20:00:39.57Z">
        <t:Attribution userId="S::michelle.delatorre@another.co::5c0d37a7-b4c5-43ec-b0bc-d49c88af1a7b" userProvider="AD" userName="Michelle de la Torre"/>
        <t:Anchor>
          <t:Comment id="711969907"/>
        </t:Anchor>
        <t:Create/>
      </t:Event>
      <t:Event id="{451DADEF-46AD-45C9-AC89-4F7F9EBF5A82}" time="2024-12-02T20:00:39.57Z">
        <t:Attribution userId="S::michelle.delatorre@another.co::5c0d37a7-b4c5-43ec-b0bc-d49c88af1a7b" userProvider="AD" userName="Michelle de la Torre"/>
        <t:Anchor>
          <t:Comment id="711969907"/>
        </t:Anchor>
        <t:Assign userId="S::adan.ramirez@another.co::14eed097-03d1-4147-a8df-617bda6b6f93" userProvider="AD" userName="Adán Ramírez"/>
      </t:Event>
      <t:Event id="{9DB7C8FE-93B6-4494-B31A-B9A7AE1117CB}" time="2024-12-02T20:00:39.57Z">
        <t:Attribution userId="S::michelle.delatorre@another.co::5c0d37a7-b4c5-43ec-b0bc-d49c88af1a7b" userProvider="AD" userName="Michelle de la Torre"/>
        <t:Anchor>
          <t:Comment id="711969907"/>
        </t:Anchor>
        <t:SetTitle title="@Adán Ramírez esto lo bajaría un poco para que lo primero de lo que se hable sean las criptomonedas ¿cómo ves?"/>
      </t:Event>
      <t:Event id="{C5ACF2FC-6668-4B17-93CA-891C3630360C}" time="2024-12-02T21:01:11.523Z">
        <t:Attribution userId="S::adan.ramirez@another.co::14eed097-03d1-4147-a8df-617bda6b6f93" userProvider="AD" userName="Adán Ramírez"/>
        <t:Progress percentComplete="100"/>
      </t:Event>
    </t:History>
  </t:Task>
  <t:Task id="{48B3D0EC-C50C-4763-80B0-F31E7C650C1C}">
    <t:Anchor>
      <t:Comment id="1857987756"/>
    </t:Anchor>
    <t:History>
      <t:Event id="{576AFC3F-DD05-4AB1-BDA7-A58C2B55DC83}" time="2024-12-02T20:11:02.783Z">
        <t:Attribution userId="S::michelle.delatorre@another.co::5c0d37a7-b4c5-43ec-b0bc-d49c88af1a7b" userProvider="AD" userName="Michelle de la Torre"/>
        <t:Anchor>
          <t:Comment id="1857987756"/>
        </t:Anchor>
        <t:Create/>
      </t:Event>
      <t:Event id="{E2A5D323-AD3A-4B15-AB85-61724D3D88D6}" time="2024-12-02T20:11:02.783Z">
        <t:Attribution userId="S::michelle.delatorre@another.co::5c0d37a7-b4c5-43ec-b0bc-d49c88af1a7b" userProvider="AD" userName="Michelle de la Torre"/>
        <t:Anchor>
          <t:Comment id="1857987756"/>
        </t:Anchor>
        <t:Assign userId="S::adan.ramirez@another.co::14eed097-03d1-4147-a8df-617bda6b6f93" userProvider="AD" userName="Adán Ramírez"/>
      </t:Event>
      <t:Event id="{90020C87-C722-405D-9978-7784D29FE8A2}" time="2024-12-02T20:11:02.783Z">
        <t:Attribution userId="S::michelle.delatorre@another.co::5c0d37a7-b4c5-43ec-b0bc-d49c88af1a7b" userProvider="AD" userName="Michelle de la Torre"/>
        <t:Anchor>
          <t:Comment id="1857987756"/>
        </t:Anchor>
        <t:SetTitle title="@Adán Ramírez este dato es bueno pero igual lo bajaría un poco para poder meter aquí el tema de criptomoneda y este en la zona de criptocasinos ¿cómo ves?"/>
      </t:Event>
      <t:Event id="{B5F72EC9-E1D9-429C-8624-7F4DCEF7851E}" time="2024-12-02T21:05:12.01Z">
        <t:Attribution userId="S::adan.ramirez@another.co::14eed097-03d1-4147-a8df-617bda6b6f93" userProvider="AD" userName="Adán Ramírez"/>
        <t:Progress percentComplete="100"/>
      </t:Event>
    </t:History>
  </t:Task>
  <t:Task id="{3ABE35F4-3F7F-4809-A917-7077BE06AE46}">
    <t:Anchor>
      <t:Comment id="64015804"/>
    </t:Anchor>
    <t:History>
      <t:Event id="{7C7E6E93-658C-48AC-ABB0-62EAE7BA8048}" time="2024-12-02T20:06:53.3Z">
        <t:Attribution userId="S::michelle.delatorre@another.co::5c0d37a7-b4c5-43ec-b0bc-d49c88af1a7b" userProvider="AD" userName="Michelle de la Torre"/>
        <t:Anchor>
          <t:Comment id="64015804"/>
        </t:Anchor>
        <t:Create/>
      </t:Event>
      <t:Event id="{A8D0AB9B-2806-4F32-9C2C-0CB28649F883}" time="2024-12-02T20:06:53.3Z">
        <t:Attribution userId="S::michelle.delatorre@another.co::5c0d37a7-b4c5-43ec-b0bc-d49c88af1a7b" userProvider="AD" userName="Michelle de la Torre"/>
        <t:Anchor>
          <t:Comment id="64015804"/>
        </t:Anchor>
        <t:Assign userId="S::adan.ramirez@another.co::14eed097-03d1-4147-a8df-617bda6b6f93" userProvider="AD" userName="Adán Ramírez"/>
      </t:Event>
      <t:Event id="{4790F593-FA9D-45B2-917E-F57C317FC22B}" time="2024-12-02T20:06:53.3Z">
        <t:Attribution userId="S::michelle.delatorre@another.co::5c0d37a7-b4c5-43ec-b0bc-d49c88af1a7b" userProvider="AD" userName="Michelle de la Torre"/>
        <t:Anchor>
          <t:Comment id="64015804"/>
        </t:Anchor>
        <t:SetTitle title="No mencionar criptocasinos en el titular porque los medios no lo van a retomar ¿podemos encontrar otra opción por favor @Adán Ramírez ?"/>
      </t:Event>
      <t:Event id="{7085F817-BBF7-48ED-AA6B-89496858B1E9}" time="2024-12-02T21:00:37.804Z">
        <t:Attribution userId="S::adan.ramirez@another.co::14eed097-03d1-4147-a8df-617bda6b6f93" userProvider="AD" userName="Adán Ramírez"/>
        <t:Progress percentComplete="100"/>
      </t:Event>
    </t:History>
  </t:Task>
  <t:Task id="{AA157860-F6E1-4DCD-8D76-74B76933C117}">
    <t:Anchor>
      <t:Comment id="1995969884"/>
    </t:Anchor>
    <t:History>
      <t:Event id="{3BBDCB72-ADB3-4BA0-8324-0EAC5B9991F5}" time="2024-12-02T20:15:13.297Z">
        <t:Attribution userId="S::michelle.delatorre@another.co::5c0d37a7-b4c5-43ec-b0bc-d49c88af1a7b" userProvider="AD" userName="Michelle de la Torre"/>
        <t:Anchor>
          <t:Comment id="1995969884"/>
        </t:Anchor>
        <t:Create/>
      </t:Event>
      <t:Event id="{EDF92D11-BDD1-46CA-8B2E-23E2BBBAD94B}" time="2024-12-02T20:15:13.297Z">
        <t:Attribution userId="S::michelle.delatorre@another.co::5c0d37a7-b4c5-43ec-b0bc-d49c88af1a7b" userProvider="AD" userName="Michelle de la Torre"/>
        <t:Anchor>
          <t:Comment id="1995969884"/>
        </t:Anchor>
        <t:Assign userId="S::adan.ramirez@another.co::14eed097-03d1-4147-a8df-617bda6b6f93" userProvider="AD" userName="Adán Ramírez"/>
      </t:Event>
      <t:Event id="{4603D1E1-A01F-4A2A-9D1E-2496498C6419}" time="2024-12-02T20:15:13.297Z">
        <t:Attribution userId="S::michelle.delatorre@another.co::5c0d37a7-b4c5-43ec-b0bc-d49c88af1a7b" userProvider="AD" userName="Michelle de la Torre"/>
        <t:Anchor>
          <t:Comment id="1995969884"/>
        </t:Anchor>
        <t:SetTitle title="@Adán Ramírez ¿Podemos colocar algún sinónimo de apuesta? No sé, algo como juego de azar, juegos de habilidad o juegos interactivos, competencias virtuales o retos en línea, actividades recreativas en línea o plataformas de entretenimiento digital."/>
      </t:Event>
      <t:Event id="{F8C97D3A-99D2-4FEA-A8D1-E1E608B416D5}" time="2024-12-02T21:04:19.923Z">
        <t:Attribution userId="S::adan.ramirez@another.co::14eed097-03d1-4147-a8df-617bda6b6f93" userProvider="AD" userName="Adán Ramírez"/>
        <t:Progress percentComplete="100"/>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9" ma:contentTypeDescription="Create a new document." ma:contentTypeScope="" ma:versionID="5bb489444ef8511ad27043a2cfb70390">
  <xsd:schema xmlns:xsd="http://www.w3.org/2001/XMLSchema" xmlns:xs="http://www.w3.org/2001/XMLSchema" xmlns:p="http://schemas.microsoft.com/office/2006/metadata/properties" xmlns:ns2="549d9b32-086f-4d1d-a400-c5b4faa47054" targetNamespace="http://schemas.microsoft.com/office/2006/metadata/properties" ma:root="true" ma:fieldsID="890e22009718dea00d16f459353c37ad"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48A00D-ABE8-4D83-AA02-3FABA075AE8C}">
  <ds:schemaRefs>
    <ds:schemaRef ds:uri="http://schemas.microsoft.com/sharepoint/v3/contenttype/forms"/>
  </ds:schemaRefs>
</ds:datastoreItem>
</file>

<file path=customXml/itemProps2.xml><?xml version="1.0" encoding="utf-8"?>
<ds:datastoreItem xmlns:ds="http://schemas.openxmlformats.org/officeDocument/2006/customXml" ds:itemID="{9F531B1A-7344-49CB-B1CC-E530B0B4825A}"/>
</file>

<file path=customXml/itemProps3.xml><?xml version="1.0" encoding="utf-8"?>
<ds:datastoreItem xmlns:ds="http://schemas.openxmlformats.org/officeDocument/2006/customXml" ds:itemID="{7822EDCD-C565-4EA2-94CC-00C0B9B41A55}">
  <ds:schemaRefs>
    <ds:schemaRef ds:uri="http://schemas.microsoft.com/office/2006/metadata/properties"/>
    <ds:schemaRef ds:uri="http://www.w3.org/2000/xmlns/"/>
    <ds:schemaRef ds:uri="201fa1e3-e9f5-4728-ae09-720f67da3c62"/>
    <ds:schemaRef ds:uri="http://www.w3.org/2001/XMLSchema-instance"/>
    <ds:schemaRef ds:uri="1d5836ea-921a-4a8b-955f-6a37deda5052"/>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Gabriela Tecalco</dc:creator>
  <keywords/>
  <dc:description/>
  <lastModifiedBy>Michelle de la Torre</lastModifiedBy>
  <revision>88</revision>
  <dcterms:created xsi:type="dcterms:W3CDTF">2024-06-24T23:20:00.0000000Z</dcterms:created>
  <dcterms:modified xsi:type="dcterms:W3CDTF">2025-04-28T19:49:18.3941453Z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